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EC" w:rsidRDefault="00FC6AEC" w:rsidP="00FC6AEC">
      <w:pPr>
        <w:rPr>
          <w:rFonts w:asciiTheme="minorHAnsi" w:hAnsiTheme="minorHAnsi" w:cstheme="minorHAnsi"/>
          <w:b/>
          <w:sz w:val="32"/>
        </w:rPr>
      </w:pPr>
      <w:r>
        <w:rPr>
          <w:rFonts w:asciiTheme="minorHAnsi" w:hAnsiTheme="minorHAnsi" w:cstheme="minorHAnsi"/>
          <w:b/>
          <w:sz w:val="32"/>
        </w:rPr>
        <w:t>METALLURGICAL ENGINEERING MSc PROGRAMME</w:t>
      </w:r>
    </w:p>
    <w:p w:rsidR="00FC6AEC" w:rsidRDefault="00FC6AEC" w:rsidP="00FC6AEC"/>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FC6AEC" w:rsidRPr="00F9676E" w:rsidTr="00FC6AEC">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b/>
                <w:bCs/>
                <w:sz w:val="22"/>
                <w:szCs w:val="22"/>
              </w:rPr>
              <w:t>First Year</w:t>
            </w:r>
          </w:p>
        </w:tc>
      </w:tr>
      <w:tr w:rsidR="00FC6AEC" w:rsidRPr="00F9676E" w:rsidTr="00FC6AE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C6AEC" w:rsidRPr="00F9676E" w:rsidRDefault="00BF27D9" w:rsidP="00FC6AEC">
            <w:pPr>
              <w:rPr>
                <w:rFonts w:asciiTheme="minorHAnsi" w:hAnsiTheme="minorHAnsi" w:cs="Arial"/>
                <w:b/>
                <w:sz w:val="22"/>
              </w:rPr>
            </w:pPr>
            <w:r>
              <w:rPr>
                <w:rFonts w:asciiTheme="minorHAnsi" w:hAnsiTheme="minorHAnsi" w:cs="Arial"/>
                <w:b/>
                <w:sz w:val="22"/>
                <w:szCs w:val="22"/>
                <w:u w:val="single"/>
              </w:rPr>
              <w:t xml:space="preserve">I. </w:t>
            </w:r>
            <w:r w:rsidR="00FC6AEC" w:rsidRPr="00F9676E">
              <w:rPr>
                <w:rFonts w:asciiTheme="minorHAnsi" w:hAnsiTheme="minorHAnsi" w:cs="Arial"/>
                <w:b/>
                <w:sz w:val="22"/>
                <w:szCs w:val="22"/>
                <w:u w:val="single"/>
              </w:rPr>
              <w:t>Semester</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Language</w:t>
            </w:r>
          </w:p>
        </w:tc>
      </w:tr>
      <w:tr w:rsidR="00F12B83" w:rsidRPr="00F9676E" w:rsidTr="00275C4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rPr>
                <w:rFonts w:ascii="Calibri" w:hAnsi="Calibri" w:cs="Calibri"/>
                <w:color w:val="000000"/>
                <w:sz w:val="22"/>
              </w:rPr>
            </w:pPr>
            <w:r>
              <w:rPr>
                <w:rFonts w:ascii="Calibri" w:hAnsi="Calibri" w:cs="Calibri"/>
                <w:color w:val="000000"/>
                <w:sz w:val="22"/>
              </w:rPr>
              <w:t>501001101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4A059A" w:rsidRDefault="00FD5CC1" w:rsidP="00F12B83">
            <w:pPr>
              <w:rPr>
                <w:rFonts w:ascii="Calibri" w:hAnsi="Calibri" w:cs="Calibri"/>
                <w:color w:val="0000FF"/>
                <w:sz w:val="22"/>
                <w:u w:val="single"/>
              </w:rPr>
            </w:pPr>
            <w:hyperlink w:anchor="EN15" w:history="1">
              <w:r w:rsidR="00F12B83"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12B8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12B83">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12B83">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8A7698" w:rsidRDefault="00F12B83" w:rsidP="00F12B83">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12B83">
            <w:pPr>
              <w:jc w:val="center"/>
              <w:rPr>
                <w:rFonts w:asciiTheme="minorHAnsi" w:hAnsiTheme="minorHAnsi"/>
                <w:sz w:val="22"/>
              </w:rPr>
            </w:pPr>
            <w:r w:rsidRPr="00FA2950">
              <w:rPr>
                <w:rFonts w:asciiTheme="minorHAnsi" w:hAnsiTheme="minorHAnsi" w:cs="Arial"/>
                <w:sz w:val="22"/>
                <w:szCs w:val="22"/>
              </w:rPr>
              <w:t>Turkish</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C6AEC" w:rsidRPr="00F9676E" w:rsidRDefault="00FC6AEC" w:rsidP="00FC6AEC">
            <w:pPr>
              <w:rPr>
                <w:rFonts w:asciiTheme="minorHAnsi" w:hAnsiTheme="minorHAnsi" w:cs="Arial TUR"/>
                <w:sz w:val="22"/>
              </w:rPr>
            </w:pPr>
            <w:r w:rsidRPr="00F9676E">
              <w:rPr>
                <w:rFonts w:asciiTheme="minorHAnsi" w:hAnsiTheme="minorHAnsi" w:cs="Arial TUR"/>
                <w:sz w:val="22"/>
                <w:szCs w:val="22"/>
              </w:rPr>
              <w:t>503812602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C6AEC" w:rsidRPr="00F9676E" w:rsidRDefault="00FD5CC1" w:rsidP="00FC6AEC">
            <w:pPr>
              <w:rPr>
                <w:rFonts w:asciiTheme="minorHAnsi" w:hAnsiTheme="minorHAnsi" w:cs="Arial TUR"/>
                <w:sz w:val="22"/>
              </w:rPr>
            </w:pPr>
            <w:hyperlink w:anchor="EN1" w:history="1">
              <w:r w:rsidR="00FC6AEC" w:rsidRPr="00F9676E">
                <w:rPr>
                  <w:rStyle w:val="Kpr"/>
                  <w:rFonts w:asciiTheme="minorHAnsi" w:hAnsiTheme="minorHAnsi" w:cs="Arial TUR"/>
                  <w:sz w:val="22"/>
                  <w:szCs w:val="22"/>
                </w:rPr>
                <w:t>ALLOYS AND COMPOUNS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b/>
                <w:sz w:val="22"/>
              </w:rPr>
            </w:pPr>
            <w:r w:rsidRPr="00F9676E">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Turkish</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Elective 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Turkish</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Elective 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Turkish</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BF27D9">
            <w:pPr>
              <w:jc w:val="right"/>
              <w:rPr>
                <w:rFonts w:asciiTheme="minorHAnsi" w:hAnsiTheme="minorHAnsi" w:cs="Arial"/>
                <w:sz w:val="22"/>
              </w:rPr>
            </w:pPr>
            <w:r w:rsidRPr="00F9676E">
              <w:rPr>
                <w:rFonts w:asciiTheme="minorHAnsi" w:hAnsiTheme="minorHAnsi" w:cs="Arial"/>
                <w:sz w:val="22"/>
                <w:szCs w:val="22"/>
              </w:rPr>
              <w:t xml:space="preserve">Total of </w:t>
            </w:r>
            <w:r w:rsidR="00BF27D9">
              <w:rPr>
                <w:rFonts w:asciiTheme="minorHAnsi" w:hAnsiTheme="minorHAnsi" w:cs="Arial"/>
                <w:sz w:val="22"/>
                <w:szCs w:val="22"/>
              </w:rPr>
              <w:t>I.</w:t>
            </w:r>
            <w:r w:rsidRPr="00F9676E">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rPr>
                <w:rFonts w:asciiTheme="minorHAnsi" w:hAnsiTheme="minorHAnsi" w:cs="Arial"/>
                <w:sz w:val="22"/>
              </w:rPr>
            </w:pPr>
          </w:p>
        </w:tc>
      </w:tr>
      <w:tr w:rsidR="00FC6AEC" w:rsidRPr="00F9676E" w:rsidTr="00FC6AE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C6AEC" w:rsidRPr="00F9676E" w:rsidRDefault="00BF27D9" w:rsidP="00FC6AEC">
            <w:pPr>
              <w:rPr>
                <w:rFonts w:asciiTheme="minorHAnsi" w:hAnsiTheme="minorHAnsi" w:cs="Arial"/>
                <w:b/>
                <w:sz w:val="22"/>
              </w:rPr>
            </w:pPr>
            <w:r>
              <w:rPr>
                <w:rFonts w:asciiTheme="minorHAnsi" w:hAnsiTheme="minorHAnsi" w:cs="Arial"/>
                <w:b/>
                <w:sz w:val="22"/>
                <w:szCs w:val="22"/>
                <w:u w:val="single"/>
              </w:rPr>
              <w:t>II.</w:t>
            </w:r>
            <w:r w:rsidR="00FC6AEC" w:rsidRPr="00F9676E">
              <w:rPr>
                <w:rFonts w:asciiTheme="minorHAnsi" w:hAnsiTheme="minorHAnsi" w:cs="Arial"/>
                <w:b/>
                <w:sz w:val="22"/>
                <w:szCs w:val="22"/>
                <w:u w:val="single"/>
              </w:rPr>
              <w:t xml:space="preserve"> Semester</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Language</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C6AEC" w:rsidRPr="00F9676E" w:rsidRDefault="00FC6AEC" w:rsidP="00FC6AEC">
            <w:pPr>
              <w:rPr>
                <w:rFonts w:asciiTheme="minorHAnsi" w:hAnsiTheme="minorHAns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12B83" w:rsidP="00FC6AEC">
            <w:pPr>
              <w:rPr>
                <w:rFonts w:asciiTheme="minorHAnsi" w:hAnsiTheme="minorHAnsi" w:cs="Arial"/>
                <w:sz w:val="22"/>
              </w:rPr>
            </w:pPr>
            <w:r>
              <w:rPr>
                <w:rFonts w:asciiTheme="minorHAnsi" w:hAnsiTheme="minorHAnsi" w:cs="Arial"/>
                <w:sz w:val="22"/>
                <w:szCs w:val="22"/>
              </w:rPr>
              <w:t>Elective Course-3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Turkish</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12B83" w:rsidP="00FC6AEC">
            <w:pPr>
              <w:rPr>
                <w:rFonts w:asciiTheme="minorHAnsi" w:hAnsiTheme="minorHAnsi" w:cs="Arial"/>
                <w:sz w:val="22"/>
              </w:rPr>
            </w:pPr>
            <w:r>
              <w:rPr>
                <w:rFonts w:asciiTheme="minorHAnsi" w:hAnsiTheme="minorHAnsi" w:cs="Arial"/>
                <w:sz w:val="22"/>
                <w:szCs w:val="22"/>
              </w:rPr>
              <w:t>Elective Course-4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Turkish</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12B83" w:rsidP="00FC6AEC">
            <w:pPr>
              <w:rPr>
                <w:rFonts w:asciiTheme="minorHAnsi" w:hAnsiTheme="minorHAnsi" w:cs="Arial"/>
                <w:sz w:val="22"/>
              </w:rPr>
            </w:pPr>
            <w:r>
              <w:rPr>
                <w:rFonts w:asciiTheme="minorHAnsi" w:hAnsiTheme="minorHAnsi" w:cs="Arial"/>
                <w:sz w:val="22"/>
                <w:szCs w:val="22"/>
              </w:rPr>
              <w:t>Elective Course-5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Turkish</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rPr>
                <w:rFonts w:asciiTheme="minorHAnsi" w:hAnsiTheme="minorHAnsi" w:cs="Arial"/>
                <w:sz w:val="22"/>
              </w:rPr>
            </w:pPr>
            <w:r w:rsidRPr="00F9676E">
              <w:rPr>
                <w:rFonts w:asciiTheme="minorHAnsi" w:hAnsiTheme="minorHAnsi" w:cs="Calibri"/>
                <w:color w:val="000000"/>
                <w:sz w:val="22"/>
                <w:szCs w:val="22"/>
              </w:rPr>
              <w:t>503802001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0+1+0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cs="Arial"/>
                <w:b/>
                <w:sz w:val="22"/>
              </w:rPr>
            </w:pPr>
            <w:r w:rsidRPr="00F9676E">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C6AEC" w:rsidRPr="00F9676E" w:rsidRDefault="00FC6AEC" w:rsidP="00FC6AEC">
            <w:pPr>
              <w:jc w:val="center"/>
              <w:rPr>
                <w:rFonts w:asciiTheme="minorHAnsi" w:hAnsiTheme="minorHAnsi"/>
                <w:sz w:val="22"/>
              </w:rPr>
            </w:pPr>
            <w:r w:rsidRPr="00F9676E">
              <w:rPr>
                <w:rFonts w:asciiTheme="minorHAnsi" w:hAnsiTheme="minorHAnsi" w:cs="Arial"/>
                <w:sz w:val="22"/>
                <w:szCs w:val="22"/>
              </w:rPr>
              <w:t>Turkish</w:t>
            </w: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BF27D9">
            <w:pPr>
              <w:jc w:val="right"/>
              <w:rPr>
                <w:rFonts w:asciiTheme="minorHAnsi" w:hAnsiTheme="minorHAnsi" w:cs="Arial"/>
                <w:sz w:val="22"/>
              </w:rPr>
            </w:pPr>
            <w:r w:rsidRPr="00F9676E">
              <w:rPr>
                <w:rFonts w:asciiTheme="minorHAnsi" w:hAnsiTheme="minorHAnsi" w:cs="Arial"/>
                <w:sz w:val="22"/>
                <w:szCs w:val="22"/>
              </w:rPr>
              <w:t xml:space="preserve">Total of </w:t>
            </w:r>
            <w:r w:rsidR="00BF27D9">
              <w:rPr>
                <w:rFonts w:asciiTheme="minorHAnsi" w:hAnsiTheme="minorHAnsi" w:cs="Arial"/>
                <w:sz w:val="22"/>
                <w:szCs w:val="22"/>
              </w:rPr>
              <w:t>II.</w:t>
            </w:r>
            <w:r w:rsidRPr="00F9676E">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rPr>
                <w:rFonts w:asciiTheme="minorHAnsi" w:hAnsiTheme="minorHAnsi" w:cs="Arial"/>
                <w:sz w:val="22"/>
              </w:rPr>
            </w:pPr>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right"/>
              <w:rPr>
                <w:rFonts w:asciiTheme="minorHAnsi" w:hAnsiTheme="minorHAnsi" w:cs="Arial"/>
                <w:sz w:val="22"/>
              </w:rPr>
            </w:pPr>
            <w:r w:rsidRPr="00F9676E">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6AEC" w:rsidRPr="00F9676E" w:rsidRDefault="00FC6AEC" w:rsidP="00FC6AEC">
            <w:pPr>
              <w:rPr>
                <w:rFonts w:asciiTheme="minorHAnsi" w:hAnsiTheme="minorHAnsi" w:cs="Arial"/>
                <w:sz w:val="22"/>
              </w:rPr>
            </w:pPr>
          </w:p>
        </w:tc>
      </w:tr>
    </w:tbl>
    <w:p w:rsidR="00FC6AEC" w:rsidRPr="00F9676E" w:rsidRDefault="00FC6AEC" w:rsidP="00FC6AEC">
      <w:pPr>
        <w:rPr>
          <w:rFonts w:asciiTheme="minorHAnsi" w:hAnsiTheme="minorHAnsi"/>
          <w:sz w:val="22"/>
          <w:szCs w:val="2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F12B83" w:rsidTr="00C6082F">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F12B83" w:rsidRDefault="00F12B83" w:rsidP="00C6082F">
            <w:pPr>
              <w:jc w:val="center"/>
              <w:rPr>
                <w:rFonts w:ascii="Arial" w:hAnsi="Arial" w:cs="Arial"/>
                <w:sz w:val="20"/>
                <w:szCs w:val="20"/>
              </w:rPr>
            </w:pPr>
            <w:r w:rsidRPr="00AC5DFC">
              <w:rPr>
                <w:rFonts w:asciiTheme="minorHAnsi" w:hAnsiTheme="minorHAnsi" w:cs="Arial"/>
                <w:b/>
                <w:bCs/>
                <w:sz w:val="22"/>
                <w:szCs w:val="22"/>
              </w:rPr>
              <w:t>Second Year</w:t>
            </w:r>
          </w:p>
        </w:tc>
      </w:tr>
      <w:tr w:rsidR="00F12B83" w:rsidRPr="00FA2950" w:rsidTr="00C6082F">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F12B83" w:rsidRPr="00FA2950" w:rsidRDefault="00BF27D9" w:rsidP="00C6082F">
            <w:pPr>
              <w:rPr>
                <w:rFonts w:asciiTheme="minorHAnsi" w:hAnsiTheme="minorHAnsi" w:cs="Arial"/>
                <w:b/>
                <w:sz w:val="22"/>
              </w:rPr>
            </w:pPr>
            <w:r>
              <w:rPr>
                <w:rFonts w:asciiTheme="minorHAnsi" w:hAnsiTheme="minorHAnsi" w:cs="Arial"/>
                <w:b/>
                <w:sz w:val="22"/>
                <w:szCs w:val="22"/>
                <w:u w:val="single"/>
              </w:rPr>
              <w:t xml:space="preserve">III. </w:t>
            </w:r>
            <w:r w:rsidR="00F12B83" w:rsidRPr="00FA2950">
              <w:rPr>
                <w:rFonts w:asciiTheme="minorHAnsi" w:hAnsiTheme="minorHAnsi" w:cs="Arial"/>
                <w:b/>
                <w:sz w:val="22"/>
                <w:szCs w:val="22"/>
                <w:u w:val="single"/>
              </w:rPr>
              <w:t>Semester</w:t>
            </w:r>
          </w:p>
        </w:tc>
      </w:tr>
      <w:tr w:rsidR="00F12B83" w:rsidRPr="00DE5E21" w:rsidTr="00C6082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DE5E21" w:rsidRDefault="00F12B83" w:rsidP="00C6082F">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DE5E21" w:rsidRDefault="00F12B83" w:rsidP="00C6082F">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DE5E21" w:rsidRDefault="00F12B83" w:rsidP="00C6082F">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DE5E21" w:rsidRDefault="00F12B83" w:rsidP="00C6082F">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12B83" w:rsidRPr="00DE5E21" w:rsidRDefault="00F12B83" w:rsidP="00C6082F">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DE5E21" w:rsidRDefault="00F12B83" w:rsidP="00C6082F">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DE5E21" w:rsidRDefault="00F12B83" w:rsidP="00C6082F">
            <w:pPr>
              <w:jc w:val="center"/>
              <w:rPr>
                <w:rFonts w:asciiTheme="minorHAnsi" w:hAnsiTheme="minorHAnsi" w:cs="Arial"/>
                <w:sz w:val="22"/>
                <w:szCs w:val="20"/>
              </w:rPr>
            </w:pPr>
            <w:r w:rsidRPr="00DE5E21">
              <w:rPr>
                <w:rFonts w:asciiTheme="minorHAnsi" w:hAnsiTheme="minorHAnsi" w:cs="Arial"/>
                <w:sz w:val="22"/>
                <w:szCs w:val="20"/>
              </w:rPr>
              <w:t>Language</w:t>
            </w:r>
          </w:p>
        </w:tc>
      </w:tr>
      <w:tr w:rsidR="00F12B83" w:rsidRPr="00D57D11" w:rsidTr="00C6082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9676E" w:rsidRDefault="00F12B83" w:rsidP="00F12B83">
            <w:pPr>
              <w:rPr>
                <w:rFonts w:asciiTheme="minorHAnsi" w:hAnsiTheme="minorHAnsi" w:cs="Calibri"/>
                <w:color w:val="000000"/>
                <w:sz w:val="22"/>
              </w:rPr>
            </w:pPr>
            <w:r w:rsidRPr="00F9676E">
              <w:rPr>
                <w:rFonts w:asciiTheme="minorHAnsi" w:hAnsiTheme="minorHAnsi" w:cs="Calibri"/>
                <w:color w:val="000000"/>
                <w:sz w:val="22"/>
                <w:szCs w:val="22"/>
              </w:rPr>
              <w:t>503801702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191424" w:rsidRDefault="00F12B83" w:rsidP="00F12B83">
            <w:pPr>
              <w:jc w:val="center"/>
              <w:rPr>
                <w:rFonts w:asciiTheme="minorHAnsi" w:hAnsiTheme="minorHAnsi" w:cs="Arial"/>
                <w:sz w:val="22"/>
              </w:rPr>
            </w:pPr>
            <w:r w:rsidRPr="00191424">
              <w:rPr>
                <w:rFonts w:asciiTheme="minorHAnsi" w:hAnsiTheme="minorHAnsi" w:cs="Arial"/>
                <w:sz w:val="22"/>
                <w:szCs w:val="22"/>
              </w:rPr>
              <w:t>0+1+0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F12B83">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191424" w:rsidRDefault="00F12B83" w:rsidP="00F12B83">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D57D11" w:rsidRDefault="00F12B83" w:rsidP="00F12B83">
            <w:pPr>
              <w:jc w:val="center"/>
              <w:rPr>
                <w:rFonts w:asciiTheme="minorHAnsi" w:hAnsiTheme="minorHAnsi" w:cs="Arial"/>
                <w:sz w:val="22"/>
                <w:szCs w:val="20"/>
              </w:rPr>
            </w:pPr>
            <w:r w:rsidRPr="00D57D11">
              <w:rPr>
                <w:rFonts w:asciiTheme="minorHAnsi" w:hAnsiTheme="minorHAnsi" w:cs="Arial"/>
                <w:sz w:val="22"/>
                <w:szCs w:val="20"/>
              </w:rPr>
              <w:t>Turkish</w:t>
            </w:r>
          </w:p>
        </w:tc>
      </w:tr>
      <w:tr w:rsidR="00F12B83" w:rsidRPr="00D57D11" w:rsidTr="00C6082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9676E" w:rsidRDefault="00F12B83" w:rsidP="00F12B83">
            <w:pPr>
              <w:rPr>
                <w:rFonts w:asciiTheme="minorHAnsi" w:hAnsiTheme="minorHAnsi" w:cs="Calibri"/>
                <w:color w:val="000000"/>
                <w:sz w:val="22"/>
              </w:rPr>
            </w:pPr>
            <w:r w:rsidRPr="00F9676E">
              <w:rPr>
                <w:rFonts w:asciiTheme="minorHAnsi" w:hAnsiTheme="minorHAnsi" w:cs="Calibri"/>
                <w:color w:val="000000"/>
                <w:sz w:val="22"/>
                <w:szCs w:val="22"/>
              </w:rPr>
              <w:t>503801703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191424" w:rsidRDefault="00F12B83" w:rsidP="00F12B83">
            <w:pPr>
              <w:jc w:val="center"/>
              <w:rPr>
                <w:rFonts w:asciiTheme="minorHAnsi" w:hAnsiTheme="minorHAnsi" w:cs="Arial"/>
                <w:sz w:val="22"/>
              </w:rPr>
            </w:pPr>
            <w:r w:rsidRPr="00191424">
              <w:rPr>
                <w:rFonts w:asciiTheme="minorHAnsi" w:hAnsiTheme="minorHAnsi" w:cs="Arial"/>
                <w:sz w:val="22"/>
                <w:szCs w:val="22"/>
              </w:rPr>
              <w:t>3+0+0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F12B83">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191424" w:rsidRDefault="00F12B83" w:rsidP="00F12B83">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F12B83" w:rsidRPr="00D57D11" w:rsidRDefault="00F12B83" w:rsidP="00F12B83">
            <w:pPr>
              <w:jc w:val="center"/>
              <w:rPr>
                <w:rFonts w:asciiTheme="minorHAnsi" w:hAnsiTheme="minorHAnsi"/>
                <w:sz w:val="22"/>
              </w:rPr>
            </w:pPr>
            <w:r w:rsidRPr="00D57D11">
              <w:rPr>
                <w:rFonts w:asciiTheme="minorHAnsi" w:hAnsiTheme="minorHAnsi" w:cs="Arial"/>
                <w:sz w:val="22"/>
                <w:szCs w:val="20"/>
              </w:rPr>
              <w:t>Turkish</w:t>
            </w:r>
          </w:p>
        </w:tc>
      </w:tr>
      <w:tr w:rsidR="00F12B83" w:rsidRPr="00FA2950" w:rsidTr="00C608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BF27D9">
            <w:pPr>
              <w:jc w:val="right"/>
              <w:rPr>
                <w:rFonts w:asciiTheme="minorHAnsi" w:hAnsiTheme="minorHAnsi" w:cs="Arial"/>
                <w:sz w:val="22"/>
              </w:rPr>
            </w:pPr>
            <w:r w:rsidRPr="00FA2950">
              <w:rPr>
                <w:rFonts w:asciiTheme="minorHAnsi" w:hAnsiTheme="minorHAnsi" w:cs="Arial"/>
                <w:sz w:val="22"/>
                <w:szCs w:val="22"/>
              </w:rPr>
              <w:t xml:space="preserve">Total of </w:t>
            </w:r>
            <w:r w:rsidR="00BF27D9">
              <w:rPr>
                <w:rFonts w:asciiTheme="minorHAnsi" w:hAnsiTheme="minorHAnsi" w:cs="Arial"/>
                <w:sz w:val="22"/>
                <w:szCs w:val="22"/>
              </w:rPr>
              <w:t xml:space="preserve">III.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191424" w:rsidRDefault="00F12B83" w:rsidP="00C6082F">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12B83" w:rsidRPr="00FA2950" w:rsidRDefault="00F12B83" w:rsidP="00C6082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rPr>
                <w:rFonts w:asciiTheme="minorHAnsi" w:hAnsiTheme="minorHAnsi" w:cs="Arial"/>
                <w:sz w:val="22"/>
              </w:rPr>
            </w:pPr>
          </w:p>
        </w:tc>
      </w:tr>
      <w:tr w:rsidR="00F12B83" w:rsidRPr="00191424" w:rsidTr="00C6082F">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F12B83" w:rsidRPr="00191424" w:rsidRDefault="00BF27D9" w:rsidP="00C6082F">
            <w:pPr>
              <w:rPr>
                <w:rFonts w:asciiTheme="minorHAnsi" w:hAnsiTheme="minorHAnsi" w:cs="Arial"/>
                <w:b/>
                <w:sz w:val="22"/>
              </w:rPr>
            </w:pPr>
            <w:r>
              <w:rPr>
                <w:rFonts w:asciiTheme="minorHAnsi" w:hAnsiTheme="minorHAnsi" w:cs="Arial"/>
                <w:b/>
                <w:sz w:val="22"/>
                <w:szCs w:val="22"/>
              </w:rPr>
              <w:t>IV.</w:t>
            </w:r>
            <w:r w:rsidR="00F12B83" w:rsidRPr="00191424">
              <w:rPr>
                <w:rFonts w:asciiTheme="minorHAnsi" w:hAnsiTheme="minorHAnsi" w:cs="Arial"/>
                <w:b/>
                <w:sz w:val="22"/>
                <w:szCs w:val="22"/>
              </w:rPr>
              <w:t xml:space="preserve"> Semester</w:t>
            </w:r>
          </w:p>
        </w:tc>
      </w:tr>
      <w:tr w:rsidR="00F12B83" w:rsidRPr="00FA2950" w:rsidTr="00C608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FA2950" w:rsidRDefault="00F12B83" w:rsidP="00C6082F">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FA2950" w:rsidRDefault="00F12B83" w:rsidP="00C6082F">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FA2950" w:rsidRDefault="00F12B83" w:rsidP="00C6082F">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191424" w:rsidRDefault="00F12B83" w:rsidP="00C6082F">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12B83" w:rsidRPr="00FA2950" w:rsidRDefault="00F12B83" w:rsidP="00C6082F">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FA2950" w:rsidRDefault="00F12B83" w:rsidP="00C6082F">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12B83" w:rsidRPr="00FA2950" w:rsidRDefault="00F12B83" w:rsidP="00C6082F">
            <w:pPr>
              <w:jc w:val="center"/>
              <w:rPr>
                <w:rFonts w:asciiTheme="minorHAnsi" w:hAnsiTheme="minorHAnsi" w:cs="Arial"/>
                <w:sz w:val="22"/>
              </w:rPr>
            </w:pPr>
            <w:r w:rsidRPr="00FA2950">
              <w:rPr>
                <w:rFonts w:asciiTheme="minorHAnsi" w:hAnsiTheme="minorHAnsi" w:cs="Arial"/>
                <w:sz w:val="22"/>
                <w:szCs w:val="22"/>
              </w:rPr>
              <w:t>Language</w:t>
            </w:r>
          </w:p>
        </w:tc>
      </w:tr>
      <w:tr w:rsidR="00F12B83" w:rsidRPr="00D57D11" w:rsidTr="00C608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9676E" w:rsidRDefault="00F12B83" w:rsidP="00F12B83">
            <w:pPr>
              <w:rPr>
                <w:rFonts w:asciiTheme="minorHAnsi" w:hAnsiTheme="minorHAnsi" w:cs="Calibri"/>
                <w:color w:val="000000"/>
                <w:sz w:val="22"/>
              </w:rPr>
            </w:pPr>
            <w:r w:rsidRPr="00F9676E">
              <w:rPr>
                <w:rFonts w:asciiTheme="minorHAnsi" w:hAnsiTheme="minorHAnsi" w:cs="Calibri"/>
                <w:color w:val="000000"/>
                <w:sz w:val="22"/>
                <w:szCs w:val="22"/>
              </w:rPr>
              <w:t>503801702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191424" w:rsidRDefault="00F12B83" w:rsidP="00F12B83">
            <w:pPr>
              <w:jc w:val="center"/>
              <w:rPr>
                <w:rFonts w:asciiTheme="minorHAnsi" w:hAnsiTheme="minorHAnsi" w:cs="Arial"/>
                <w:sz w:val="22"/>
              </w:rPr>
            </w:pPr>
            <w:r w:rsidRPr="00191424">
              <w:rPr>
                <w:rFonts w:asciiTheme="minorHAnsi" w:hAnsiTheme="minorHAnsi" w:cs="Arial"/>
                <w:sz w:val="22"/>
                <w:szCs w:val="22"/>
              </w:rPr>
              <w:t>0+1+0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F12B83">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191424" w:rsidRDefault="00F12B83" w:rsidP="00F12B83">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D57D11" w:rsidRDefault="00F12B83" w:rsidP="00F12B83">
            <w:pPr>
              <w:jc w:val="center"/>
              <w:rPr>
                <w:rFonts w:asciiTheme="minorHAnsi" w:hAnsiTheme="minorHAnsi" w:cs="Arial"/>
                <w:sz w:val="22"/>
                <w:szCs w:val="20"/>
              </w:rPr>
            </w:pPr>
            <w:r w:rsidRPr="00D57D11">
              <w:rPr>
                <w:rFonts w:asciiTheme="minorHAnsi" w:hAnsiTheme="minorHAnsi" w:cs="Arial"/>
                <w:sz w:val="22"/>
                <w:szCs w:val="20"/>
              </w:rPr>
              <w:t>Turkish</w:t>
            </w:r>
          </w:p>
        </w:tc>
      </w:tr>
      <w:tr w:rsidR="00F12B83" w:rsidRPr="00D57D11" w:rsidTr="00C608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9676E" w:rsidRDefault="00F12B83" w:rsidP="00F12B83">
            <w:pPr>
              <w:rPr>
                <w:rFonts w:asciiTheme="minorHAnsi" w:hAnsiTheme="minorHAnsi" w:cs="Calibri"/>
                <w:color w:val="000000"/>
                <w:sz w:val="22"/>
              </w:rPr>
            </w:pPr>
            <w:r w:rsidRPr="00F9676E">
              <w:rPr>
                <w:rFonts w:asciiTheme="minorHAnsi" w:hAnsiTheme="minorHAnsi" w:cs="Calibri"/>
                <w:color w:val="000000"/>
                <w:sz w:val="22"/>
                <w:szCs w:val="22"/>
              </w:rPr>
              <w:t>503801703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Default="00F12B83" w:rsidP="00F12B83">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191424" w:rsidRDefault="00F12B83" w:rsidP="00F12B83">
            <w:pPr>
              <w:jc w:val="center"/>
              <w:rPr>
                <w:rFonts w:asciiTheme="minorHAnsi" w:hAnsiTheme="minorHAnsi" w:cs="Arial"/>
                <w:sz w:val="22"/>
              </w:rPr>
            </w:pPr>
            <w:r w:rsidRPr="00191424">
              <w:rPr>
                <w:rFonts w:asciiTheme="minorHAnsi" w:hAnsiTheme="minorHAnsi" w:cs="Arial"/>
                <w:sz w:val="22"/>
                <w:szCs w:val="22"/>
              </w:rPr>
              <w:t>3+0+0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F12B83">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191424" w:rsidRDefault="00F12B83" w:rsidP="00F12B83">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F12B83" w:rsidRPr="00D57D11" w:rsidRDefault="00F12B83" w:rsidP="00F12B83">
            <w:pPr>
              <w:jc w:val="center"/>
              <w:rPr>
                <w:rFonts w:asciiTheme="minorHAnsi" w:hAnsiTheme="minorHAnsi"/>
                <w:sz w:val="22"/>
              </w:rPr>
            </w:pPr>
            <w:r w:rsidRPr="00D57D11">
              <w:rPr>
                <w:rFonts w:asciiTheme="minorHAnsi" w:hAnsiTheme="minorHAnsi" w:cs="Arial"/>
                <w:sz w:val="22"/>
                <w:szCs w:val="20"/>
              </w:rPr>
              <w:t>Turkish</w:t>
            </w:r>
          </w:p>
        </w:tc>
      </w:tr>
      <w:tr w:rsidR="00F12B83" w:rsidRPr="00FA2950" w:rsidTr="00C608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BF27D9">
            <w:pPr>
              <w:jc w:val="right"/>
              <w:rPr>
                <w:rFonts w:asciiTheme="minorHAnsi" w:hAnsiTheme="minorHAnsi" w:cs="Arial"/>
                <w:sz w:val="22"/>
              </w:rPr>
            </w:pPr>
            <w:r w:rsidRPr="00FA2950">
              <w:rPr>
                <w:rFonts w:asciiTheme="minorHAnsi" w:hAnsiTheme="minorHAnsi" w:cs="Arial"/>
                <w:sz w:val="22"/>
                <w:szCs w:val="22"/>
              </w:rPr>
              <w:t xml:space="preserve">Total of </w:t>
            </w:r>
            <w:r w:rsidR="00BF27D9">
              <w:rPr>
                <w:rFonts w:asciiTheme="minorHAnsi" w:hAnsiTheme="minorHAnsi" w:cs="Arial"/>
                <w:sz w:val="22"/>
                <w:szCs w:val="22"/>
              </w:rPr>
              <w:t xml:space="preserve">IV. </w:t>
            </w:r>
            <w:bookmarkStart w:id="0" w:name="_GoBack"/>
            <w:bookmarkEnd w:id="0"/>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12B83" w:rsidRPr="00FA2950" w:rsidRDefault="00F12B83" w:rsidP="00C6082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rPr>
                <w:rFonts w:asciiTheme="minorHAnsi" w:hAnsiTheme="minorHAnsi" w:cs="Arial"/>
                <w:sz w:val="22"/>
              </w:rPr>
            </w:pPr>
          </w:p>
        </w:tc>
      </w:tr>
      <w:tr w:rsidR="00F12B83" w:rsidRPr="00FA2950" w:rsidTr="00C608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12B83" w:rsidRPr="00FA2950" w:rsidRDefault="00F12B83" w:rsidP="00C6082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12B83" w:rsidRPr="00FA2950" w:rsidRDefault="00F12B83" w:rsidP="00C6082F">
            <w:pPr>
              <w:rPr>
                <w:rFonts w:asciiTheme="minorHAnsi" w:hAnsiTheme="minorHAnsi" w:cs="Arial"/>
                <w:sz w:val="22"/>
              </w:rPr>
            </w:pPr>
          </w:p>
        </w:tc>
      </w:tr>
    </w:tbl>
    <w:p w:rsidR="00F12B83" w:rsidRDefault="00F12B83" w:rsidP="00FC6AEC">
      <w:pPr>
        <w:tabs>
          <w:tab w:val="left" w:pos="6825"/>
        </w:tabs>
        <w:outlineLvl w:val="0"/>
        <w:rPr>
          <w:rFonts w:asciiTheme="minorHAnsi" w:hAnsiTheme="minorHAnsi"/>
          <w:sz w:val="22"/>
          <w:szCs w:val="2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FC6AEC" w:rsidRPr="00FA2950" w:rsidTr="00FC6AE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C6AEC" w:rsidRPr="00FA2950" w:rsidRDefault="00FC6AEC" w:rsidP="00FC6AEC">
            <w:pPr>
              <w:rPr>
                <w:rFonts w:asciiTheme="minorHAnsi" w:hAnsiTheme="minorHAnsi" w:cs="Arial"/>
                <w:b/>
                <w:sz w:val="22"/>
              </w:rPr>
            </w:pPr>
            <w:r w:rsidRPr="00FA2950">
              <w:rPr>
                <w:rFonts w:asciiTheme="minorHAnsi" w:hAnsiTheme="minorHAnsi" w:cs="Arial"/>
                <w:b/>
                <w:sz w:val="22"/>
                <w:szCs w:val="22"/>
                <w:u w:val="single"/>
              </w:rPr>
              <w:t>Elective Courses</w:t>
            </w:r>
          </w:p>
        </w:tc>
      </w:tr>
      <w:tr w:rsidR="00FC6AEC"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rPr>
                <w:rFonts w:asciiTheme="minorHAnsi" w:hAnsiTheme="minorHAnsi" w:cs="Arial"/>
                <w:sz w:val="22"/>
              </w:rPr>
            </w:pPr>
            <w:r w:rsidRPr="00FA2950">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rPr>
                <w:rFonts w:asciiTheme="minorHAnsi" w:hAnsiTheme="minorHAnsi" w:cs="Arial"/>
                <w:sz w:val="22"/>
              </w:rPr>
            </w:pPr>
            <w:r w:rsidRPr="00FA2950">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C6AEC" w:rsidRPr="00FA2950" w:rsidRDefault="00FC6AEC" w:rsidP="00FC6AEC">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jc w:val="center"/>
              <w:rPr>
                <w:rFonts w:asciiTheme="minorHAnsi" w:hAnsiTheme="minorHAnsi" w:cs="Arial"/>
                <w:sz w:val="22"/>
              </w:rPr>
            </w:pPr>
            <w:r w:rsidRPr="00FA2950">
              <w:rPr>
                <w:rFonts w:asciiTheme="minorHAnsi" w:hAnsiTheme="minorHAnsi" w:cs="Arial"/>
                <w:sz w:val="22"/>
                <w:szCs w:val="22"/>
              </w:rPr>
              <w:t>Language</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727F99">
            <w:pPr>
              <w:rPr>
                <w:rFonts w:ascii="Calibri" w:hAnsi="Calibri"/>
                <w:color w:val="000000"/>
                <w:sz w:val="22"/>
              </w:rPr>
            </w:pPr>
            <w:r>
              <w:rPr>
                <w:rFonts w:ascii="Calibri" w:hAnsi="Calibri"/>
                <w:color w:val="000000"/>
                <w:sz w:val="22"/>
                <w:szCs w:val="22"/>
              </w:rPr>
              <w:t>503811608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727F99" w:rsidRDefault="00FD5CC1" w:rsidP="00727F99">
            <w:pPr>
              <w:rPr>
                <w:rFonts w:asciiTheme="minorHAnsi" w:hAnsiTheme="minorHAnsi"/>
              </w:rPr>
            </w:pPr>
            <w:hyperlink w:anchor="EN14" w:history="1">
              <w:r w:rsidR="00F12B83" w:rsidRPr="00727F99">
                <w:rPr>
                  <w:rStyle w:val="Kpr"/>
                  <w:rFonts w:asciiTheme="minorHAnsi" w:hAnsiTheme="minorHAnsi"/>
                  <w:sz w:val="22"/>
                </w:rPr>
                <w:t>ADVANCED CORROSION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FC6AEC">
            <w:pPr>
              <w:rPr>
                <w:rFonts w:ascii="Calibri" w:hAnsi="Calibri"/>
                <w:color w:val="000000"/>
                <w:sz w:val="22"/>
              </w:rPr>
            </w:pPr>
            <w:r>
              <w:rPr>
                <w:rFonts w:ascii="Calibri" w:hAnsi="Calibri"/>
                <w:color w:val="000000"/>
                <w:sz w:val="22"/>
                <w:szCs w:val="22"/>
              </w:rPr>
              <w:t>503811604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FC6AEC">
            <w:pPr>
              <w:rPr>
                <w:rFonts w:asciiTheme="minorHAnsi" w:hAnsiTheme="minorHAnsi"/>
                <w:color w:val="000000"/>
                <w:sz w:val="22"/>
              </w:rPr>
            </w:pPr>
            <w:hyperlink w:anchor="EN2" w:history="1">
              <w:r w:rsidR="00F12B83" w:rsidRPr="00FC6AEC">
                <w:rPr>
                  <w:rStyle w:val="Kpr"/>
                  <w:rFonts w:asciiTheme="minorHAnsi" w:hAnsiTheme="minorHAnsi"/>
                  <w:sz w:val="22"/>
                  <w:szCs w:val="22"/>
                </w:rPr>
                <w:t>ADVANCED PHASE DIAGRAMS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727F99">
            <w:pPr>
              <w:rPr>
                <w:rFonts w:ascii="Calibri" w:hAnsi="Calibri"/>
                <w:color w:val="000000"/>
                <w:sz w:val="22"/>
              </w:rPr>
            </w:pPr>
            <w:r>
              <w:rPr>
                <w:rFonts w:ascii="Calibri" w:hAnsi="Calibri"/>
                <w:color w:val="000000"/>
                <w:sz w:val="22"/>
                <w:szCs w:val="22"/>
              </w:rPr>
              <w:t>503811602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727F99">
            <w:pPr>
              <w:rPr>
                <w:rFonts w:asciiTheme="minorHAnsi" w:hAnsiTheme="minorHAnsi"/>
                <w:color w:val="000000"/>
                <w:sz w:val="22"/>
              </w:rPr>
            </w:pPr>
            <w:hyperlink w:anchor="EN3" w:history="1">
              <w:r w:rsidR="00F12B83" w:rsidRPr="004A113E">
                <w:rPr>
                  <w:rStyle w:val="Kpr"/>
                  <w:rFonts w:asciiTheme="minorHAnsi" w:hAnsiTheme="minorHAnsi"/>
                  <w:sz w:val="22"/>
                  <w:szCs w:val="22"/>
                </w:rPr>
                <w:t>IMPROVEMENT OF THE MATERIALS PROPERTIES 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727F99">
            <w:pPr>
              <w:rPr>
                <w:rFonts w:ascii="Calibri" w:hAnsi="Calibri"/>
                <w:color w:val="000000"/>
                <w:sz w:val="22"/>
              </w:rPr>
            </w:pPr>
            <w:r>
              <w:rPr>
                <w:rFonts w:ascii="Calibri" w:hAnsi="Calibri"/>
                <w:color w:val="000000"/>
                <w:sz w:val="22"/>
                <w:szCs w:val="22"/>
              </w:rPr>
              <w:t>503812604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727F99">
            <w:pPr>
              <w:rPr>
                <w:rFonts w:asciiTheme="minorHAnsi" w:hAnsiTheme="minorHAnsi"/>
                <w:color w:val="000000"/>
                <w:sz w:val="22"/>
              </w:rPr>
            </w:pPr>
            <w:hyperlink w:anchor="EN4" w:history="1">
              <w:r w:rsidR="00F12B83" w:rsidRPr="004A113E">
                <w:rPr>
                  <w:rStyle w:val="Kpr"/>
                  <w:rFonts w:asciiTheme="minorHAnsi" w:hAnsiTheme="minorHAnsi"/>
                  <w:sz w:val="22"/>
                  <w:szCs w:val="22"/>
                </w:rPr>
                <w:t>IMPROVEMENT OF THE MATERIALS PROPERTIES II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727F99">
            <w:pPr>
              <w:rPr>
                <w:rFonts w:ascii="Calibri" w:hAnsi="Calibri"/>
                <w:color w:val="000000"/>
                <w:sz w:val="22"/>
              </w:rPr>
            </w:pPr>
            <w:r>
              <w:rPr>
                <w:rFonts w:ascii="Calibri" w:hAnsi="Calibri"/>
                <w:color w:val="000000"/>
                <w:sz w:val="22"/>
                <w:szCs w:val="22"/>
              </w:rPr>
              <w:lastRenderedPageBreak/>
              <w:t>503811603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727F99">
            <w:pPr>
              <w:rPr>
                <w:rFonts w:asciiTheme="minorHAnsi" w:hAnsiTheme="minorHAnsi"/>
                <w:color w:val="000000"/>
                <w:sz w:val="22"/>
              </w:rPr>
            </w:pPr>
            <w:hyperlink w:anchor="EN5" w:history="1">
              <w:r w:rsidR="00F12B83" w:rsidRPr="004A113E">
                <w:rPr>
                  <w:rStyle w:val="Kpr"/>
                  <w:rFonts w:asciiTheme="minorHAnsi" w:hAnsiTheme="minorHAnsi"/>
                  <w:sz w:val="22"/>
                  <w:szCs w:val="22"/>
                </w:rPr>
                <w:t>INTERMETALLIC COMPOUNDS 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727F99">
            <w:pPr>
              <w:rPr>
                <w:rFonts w:ascii="Calibri" w:hAnsi="Calibri"/>
                <w:color w:val="000000"/>
                <w:sz w:val="22"/>
              </w:rPr>
            </w:pPr>
            <w:r>
              <w:rPr>
                <w:rFonts w:ascii="Calibri" w:hAnsi="Calibri"/>
                <w:color w:val="000000"/>
                <w:sz w:val="22"/>
                <w:szCs w:val="22"/>
              </w:rPr>
              <w:t>503812601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727F99">
            <w:pPr>
              <w:rPr>
                <w:rFonts w:asciiTheme="minorHAnsi" w:hAnsiTheme="minorHAnsi"/>
                <w:color w:val="000000"/>
                <w:sz w:val="22"/>
              </w:rPr>
            </w:pPr>
            <w:hyperlink w:anchor="EN6" w:history="1">
              <w:r w:rsidR="00F12B83" w:rsidRPr="004A113E">
                <w:rPr>
                  <w:rStyle w:val="Kpr"/>
                  <w:rFonts w:asciiTheme="minorHAnsi" w:hAnsiTheme="minorHAnsi"/>
                  <w:sz w:val="22"/>
                  <w:szCs w:val="22"/>
                </w:rPr>
                <w:t>INTERMETALLIC COMPOUNDS II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727F99">
            <w:pPr>
              <w:rPr>
                <w:rFonts w:ascii="Calibri" w:hAnsi="Calibri"/>
                <w:color w:val="000000"/>
                <w:sz w:val="22"/>
              </w:rPr>
            </w:pPr>
            <w:r>
              <w:rPr>
                <w:rFonts w:ascii="Calibri" w:hAnsi="Calibri"/>
                <w:color w:val="000000"/>
                <w:sz w:val="22"/>
                <w:szCs w:val="22"/>
              </w:rPr>
              <w:t>503812607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727F99">
            <w:pPr>
              <w:rPr>
                <w:rFonts w:asciiTheme="minorHAnsi" w:hAnsiTheme="minorHAnsi"/>
                <w:sz w:val="22"/>
              </w:rPr>
            </w:pPr>
            <w:hyperlink w:anchor="EN7" w:history="1">
              <w:r w:rsidR="00F12B83" w:rsidRPr="004A113E">
                <w:rPr>
                  <w:rStyle w:val="Kpr"/>
                  <w:rFonts w:asciiTheme="minorHAnsi" w:hAnsiTheme="minorHAnsi"/>
                  <w:sz w:val="22"/>
                  <w:szCs w:val="22"/>
                </w:rPr>
                <w:t>KINET</w:t>
              </w:r>
              <w:r w:rsidR="00F12B83">
                <w:rPr>
                  <w:rStyle w:val="Kpr"/>
                  <w:rFonts w:asciiTheme="minorHAnsi" w:hAnsiTheme="minorHAnsi"/>
                  <w:sz w:val="22"/>
                  <w:szCs w:val="22"/>
                </w:rPr>
                <w:t>I</w:t>
              </w:r>
              <w:r w:rsidR="00F12B83" w:rsidRPr="004A113E">
                <w:rPr>
                  <w:rStyle w:val="Kpr"/>
                  <w:rFonts w:asciiTheme="minorHAnsi" w:hAnsiTheme="minorHAnsi"/>
                  <w:sz w:val="22"/>
                  <w:szCs w:val="22"/>
                </w:rPr>
                <w:t>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FC6AEC">
            <w:pPr>
              <w:rPr>
                <w:rFonts w:ascii="Calibri" w:hAnsi="Calibri"/>
                <w:color w:val="000000"/>
                <w:sz w:val="22"/>
              </w:rPr>
            </w:pPr>
            <w:r>
              <w:rPr>
                <w:rFonts w:ascii="Calibri" w:hAnsi="Calibri"/>
                <w:color w:val="000000"/>
                <w:sz w:val="22"/>
                <w:szCs w:val="22"/>
              </w:rPr>
              <w:t>503802505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FC6AEC">
            <w:pPr>
              <w:rPr>
                <w:rFonts w:asciiTheme="minorHAnsi" w:hAnsiTheme="minorHAnsi"/>
                <w:color w:val="000000"/>
                <w:sz w:val="22"/>
              </w:rPr>
            </w:pPr>
            <w:hyperlink w:anchor="EN9" w:history="1">
              <w:r w:rsidR="00F12B83" w:rsidRPr="004A113E">
                <w:rPr>
                  <w:rStyle w:val="Kpr"/>
                  <w:rFonts w:asciiTheme="minorHAnsi" w:hAnsiTheme="minorHAnsi"/>
                  <w:sz w:val="22"/>
                  <w:szCs w:val="22"/>
                </w:rPr>
                <w:t>MATERIALS IN ENERGY TECHNOLOGIES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727F99">
            <w:pPr>
              <w:rPr>
                <w:rFonts w:ascii="Calibri" w:hAnsi="Calibri"/>
                <w:color w:val="000000"/>
                <w:sz w:val="22"/>
              </w:rPr>
            </w:pPr>
            <w:r>
              <w:rPr>
                <w:rFonts w:ascii="Calibri" w:hAnsi="Calibri"/>
                <w:color w:val="000000"/>
                <w:sz w:val="22"/>
                <w:szCs w:val="22"/>
              </w:rPr>
              <w:t>503801503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727F99">
            <w:pPr>
              <w:rPr>
                <w:rFonts w:asciiTheme="minorHAnsi" w:hAnsiTheme="minorHAnsi"/>
                <w:color w:val="000000"/>
                <w:sz w:val="22"/>
              </w:rPr>
            </w:pPr>
            <w:hyperlink w:anchor="EN8" w:history="1">
              <w:r w:rsidR="00F12B83" w:rsidRPr="004A113E">
                <w:rPr>
                  <w:rStyle w:val="Kpr"/>
                  <w:rFonts w:asciiTheme="minorHAnsi" w:hAnsiTheme="minorHAnsi"/>
                  <w:sz w:val="22"/>
                  <w:szCs w:val="22"/>
                </w:rPr>
                <w:t>MATERIALS SELECTION AND DESIGN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FC6AEC">
            <w:pPr>
              <w:rPr>
                <w:rFonts w:ascii="Calibri" w:hAnsi="Calibri"/>
                <w:color w:val="000000"/>
                <w:sz w:val="22"/>
              </w:rPr>
            </w:pPr>
            <w:r>
              <w:rPr>
                <w:rFonts w:ascii="Calibri" w:hAnsi="Calibri"/>
                <w:color w:val="000000"/>
                <w:sz w:val="22"/>
                <w:szCs w:val="22"/>
              </w:rPr>
              <w:t>503801504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FC6AEC">
            <w:pPr>
              <w:rPr>
                <w:rFonts w:asciiTheme="minorHAnsi" w:hAnsiTheme="minorHAnsi"/>
                <w:color w:val="000000"/>
                <w:sz w:val="22"/>
              </w:rPr>
            </w:pPr>
            <w:hyperlink w:anchor="EN10" w:history="1">
              <w:r w:rsidR="00F12B83" w:rsidRPr="004A113E">
                <w:rPr>
                  <w:rStyle w:val="Kpr"/>
                  <w:rFonts w:asciiTheme="minorHAnsi" w:hAnsiTheme="minorHAnsi"/>
                  <w:sz w:val="22"/>
                  <w:szCs w:val="22"/>
                </w:rPr>
                <w:t>PHASE TRANSFORMATION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727F99">
            <w:pPr>
              <w:rPr>
                <w:rFonts w:ascii="Calibri" w:hAnsi="Calibri"/>
                <w:color w:val="000000"/>
                <w:sz w:val="22"/>
              </w:rPr>
            </w:pPr>
            <w:r>
              <w:rPr>
                <w:rFonts w:ascii="Calibri" w:hAnsi="Calibri"/>
                <w:color w:val="000000"/>
                <w:sz w:val="22"/>
                <w:szCs w:val="22"/>
              </w:rPr>
              <w:t>503802508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727F99">
            <w:pPr>
              <w:rPr>
                <w:rFonts w:asciiTheme="minorHAnsi" w:hAnsiTheme="minorHAnsi"/>
                <w:color w:val="000000"/>
                <w:sz w:val="22"/>
              </w:rPr>
            </w:pPr>
            <w:hyperlink w:anchor="EN11" w:history="1">
              <w:r w:rsidR="00F12B83" w:rsidRPr="00183153">
                <w:rPr>
                  <w:rStyle w:val="Kpr"/>
                  <w:rFonts w:asciiTheme="minorHAnsi" w:hAnsiTheme="minorHAnsi"/>
                  <w:sz w:val="22"/>
                  <w:szCs w:val="22"/>
                </w:rPr>
                <w:t>STATISTICALS METHODS IN ENGINEERING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265"/>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Default="00F12B83" w:rsidP="00FC6AEC">
            <w:pPr>
              <w:rPr>
                <w:rFonts w:ascii="Calibri" w:hAnsi="Calibri"/>
                <w:color w:val="000000"/>
                <w:sz w:val="22"/>
              </w:rPr>
            </w:pPr>
            <w:r>
              <w:rPr>
                <w:rFonts w:ascii="Calibri" w:hAnsi="Calibri"/>
                <w:color w:val="000000"/>
                <w:sz w:val="22"/>
                <w:szCs w:val="22"/>
              </w:rPr>
              <w:t>503811601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FC6AEC">
            <w:pPr>
              <w:rPr>
                <w:rFonts w:asciiTheme="minorHAnsi" w:hAnsiTheme="minorHAnsi"/>
                <w:color w:val="000000"/>
                <w:sz w:val="22"/>
              </w:rPr>
            </w:pPr>
            <w:hyperlink w:anchor="EN12" w:history="1">
              <w:r w:rsidR="00F12B83" w:rsidRPr="00183153">
                <w:rPr>
                  <w:rStyle w:val="Kpr"/>
                  <w:rFonts w:asciiTheme="minorHAnsi" w:hAnsiTheme="minorHAnsi"/>
                  <w:sz w:val="22"/>
                  <w:szCs w:val="22"/>
                </w:rPr>
                <w:t>STEEL AND HEAT TREATMENTS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FC6AEC">
            <w:pPr>
              <w:jc w:val="center"/>
              <w:rPr>
                <w:rFonts w:asciiTheme="minorHAnsi" w:hAnsiTheme="minorHAnsi"/>
                <w:sz w:val="22"/>
              </w:rPr>
            </w:pPr>
            <w:r w:rsidRPr="00FA2950">
              <w:rPr>
                <w:rFonts w:asciiTheme="minorHAnsi" w:hAnsiTheme="minorHAnsi" w:cs="Arial"/>
                <w:sz w:val="22"/>
                <w:szCs w:val="22"/>
              </w:rPr>
              <w:t>Turkish</w:t>
            </w:r>
          </w:p>
        </w:tc>
      </w:tr>
      <w:tr w:rsidR="00F12B83"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997413" w:rsidRDefault="00F12B83" w:rsidP="00727F99">
            <w:pPr>
              <w:rPr>
                <w:rFonts w:asciiTheme="minorHAnsi" w:hAnsiTheme="minorHAnsi"/>
                <w:color w:val="000000"/>
                <w:sz w:val="22"/>
              </w:rPr>
            </w:pPr>
            <w:r w:rsidRPr="00997413">
              <w:rPr>
                <w:rFonts w:asciiTheme="minorHAnsi" w:hAnsiTheme="minorHAnsi"/>
                <w:color w:val="000000"/>
                <w:sz w:val="22"/>
                <w:szCs w:val="22"/>
              </w:rPr>
              <w:t>503802506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F12B83" w:rsidRPr="00FC6AEC" w:rsidRDefault="00FD5CC1" w:rsidP="00727F99">
            <w:pPr>
              <w:rPr>
                <w:rFonts w:asciiTheme="minorHAnsi" w:hAnsiTheme="minorHAnsi"/>
                <w:sz w:val="22"/>
              </w:rPr>
            </w:pPr>
            <w:hyperlink w:anchor="EN13" w:history="1">
              <w:r w:rsidR="00F12B83" w:rsidRPr="00183153">
                <w:rPr>
                  <w:rStyle w:val="Kpr"/>
                  <w:rFonts w:asciiTheme="minorHAnsi" w:hAnsiTheme="minorHAnsi"/>
                  <w:sz w:val="22"/>
                  <w:szCs w:val="22"/>
                </w:rPr>
                <w:t>TRIBOLOGY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12B83" w:rsidRDefault="00F12B83" w:rsidP="00727F99">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12B83" w:rsidRPr="00FA2950" w:rsidRDefault="00F12B83" w:rsidP="00727F99">
            <w:pPr>
              <w:jc w:val="center"/>
              <w:rPr>
                <w:rFonts w:asciiTheme="minorHAnsi" w:hAnsiTheme="minorHAnsi"/>
                <w:sz w:val="22"/>
              </w:rPr>
            </w:pPr>
            <w:r w:rsidRPr="00FA2950">
              <w:rPr>
                <w:rFonts w:asciiTheme="minorHAnsi" w:hAnsiTheme="minorHAnsi" w:cs="Arial"/>
                <w:sz w:val="22"/>
                <w:szCs w:val="22"/>
              </w:rPr>
              <w:t>Turkish</w:t>
            </w:r>
          </w:p>
        </w:tc>
      </w:tr>
    </w:tbl>
    <w:p w:rsidR="00F12B83" w:rsidRDefault="00FC6AEC" w:rsidP="00FC6AEC">
      <w:pPr>
        <w:tabs>
          <w:tab w:val="left" w:pos="6825"/>
        </w:tabs>
        <w:outlineLvl w:val="0"/>
        <w:rPr>
          <w:rFonts w:ascii="Verdana" w:hAnsi="Verdana"/>
          <w:b/>
          <w:sz w:val="16"/>
          <w:szCs w:val="16"/>
        </w:rPr>
      </w:pPr>
      <w:r w:rsidRPr="002604AB">
        <w:rPr>
          <w:rFonts w:ascii="Verdana" w:hAnsi="Verdana"/>
          <w:b/>
          <w:sz w:val="16"/>
          <w:szCs w:val="16"/>
        </w:rPr>
        <w:t xml:space="preserve">   </w:t>
      </w:r>
    </w:p>
    <w:p w:rsidR="00F12B83" w:rsidRDefault="00F12B83">
      <w:pPr>
        <w:spacing w:after="200"/>
        <w:rPr>
          <w:rFonts w:ascii="Verdana" w:hAnsi="Verdana"/>
          <w:b/>
          <w:sz w:val="16"/>
          <w:szCs w:val="16"/>
        </w:rPr>
      </w:pPr>
      <w:r>
        <w:rPr>
          <w:rFonts w:ascii="Verdana" w:hAnsi="Verdana"/>
          <w:b/>
          <w:sz w:val="16"/>
          <w:szCs w:val="16"/>
        </w:rPr>
        <w:br w:type="page"/>
      </w:r>
    </w:p>
    <w:p w:rsidR="00FC6AEC" w:rsidRPr="002604AB" w:rsidRDefault="00FD5CC1" w:rsidP="00FC6AEC">
      <w:pPr>
        <w:tabs>
          <w:tab w:val="left" w:pos="6825"/>
        </w:tabs>
        <w:outlineLvl w:val="0"/>
        <w:rPr>
          <w:rFonts w:ascii="Verdana" w:hAnsi="Verdana"/>
          <w:b/>
          <w:sz w:val="16"/>
          <w:szCs w:val="16"/>
        </w:rPr>
      </w:pPr>
      <w:r>
        <w:rPr>
          <w:rFonts w:ascii="Verdana" w:hAnsi="Verdana"/>
          <w:b/>
          <w:noProof/>
          <w:sz w:val="16"/>
          <w:szCs w:val="16"/>
        </w:rPr>
        <w:lastRenderedPageBreak/>
        <w:pict>
          <v:shapetype id="_x0000_t202" coordsize="21600,21600" o:spt="202" path="m,l,21600r21600,l21600,xe">
            <v:stroke joinstyle="miter"/>
            <v:path gradientshapeok="t" o:connecttype="rect"/>
          </v:shapetype>
          <v:shape id="Metin Kutusu 4" o:spid="_x0000_s1073" type="#_x0000_t202" style="position:absolute;margin-left:18.55pt;margin-top:-1.1pt;width:298.5pt;height:76.9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12B83" w:rsidRDefault="00F12B83" w:rsidP="00F12B83">
                  <w:pPr>
                    <w:spacing w:after="120"/>
                    <w:jc w:val="center"/>
                    <w:rPr>
                      <w:rFonts w:ascii="Verdana" w:hAnsi="Verdana"/>
                      <w:b/>
                      <w:sz w:val="16"/>
                      <w:szCs w:val="20"/>
                    </w:rPr>
                  </w:pPr>
                  <w:r>
                    <w:rPr>
                      <w:rFonts w:ascii="Verdana" w:hAnsi="Verdana"/>
                      <w:b/>
                      <w:sz w:val="16"/>
                      <w:szCs w:val="20"/>
                    </w:rPr>
                    <w:t>T.R.</w:t>
                  </w:r>
                </w:p>
                <w:p w:rsidR="00F12B83" w:rsidRDefault="00F12B83" w:rsidP="00F12B83">
                  <w:pPr>
                    <w:spacing w:after="120"/>
                    <w:jc w:val="center"/>
                    <w:rPr>
                      <w:rFonts w:ascii="Verdana" w:hAnsi="Verdana"/>
                      <w:b/>
                      <w:sz w:val="16"/>
                      <w:szCs w:val="20"/>
                    </w:rPr>
                  </w:pPr>
                  <w:r>
                    <w:rPr>
                      <w:rFonts w:ascii="Verdana" w:hAnsi="Verdana"/>
                      <w:b/>
                      <w:sz w:val="16"/>
                      <w:szCs w:val="20"/>
                    </w:rPr>
                    <w:t>ESKISEHIR OSMANGAZI UNIVERSITY</w:t>
                  </w:r>
                </w:p>
                <w:p w:rsidR="00F12B83" w:rsidRDefault="00F12B83" w:rsidP="00F12B83">
                  <w:pPr>
                    <w:spacing w:after="120"/>
                    <w:jc w:val="center"/>
                    <w:rPr>
                      <w:rFonts w:ascii="Verdana" w:hAnsi="Verdana"/>
                      <w:b/>
                      <w:sz w:val="6"/>
                      <w:szCs w:val="10"/>
                    </w:rPr>
                  </w:pPr>
                  <w:r>
                    <w:rPr>
                      <w:rFonts w:ascii="Verdana" w:hAnsi="Verdana"/>
                      <w:b/>
                      <w:sz w:val="16"/>
                      <w:szCs w:val="20"/>
                    </w:rPr>
                    <w:t>GRADUATE SCHOOL OF NATURAL AND APPLIED SCIENCES</w:t>
                  </w:r>
                </w:p>
                <w:p w:rsidR="00F12B83" w:rsidRPr="001B4298" w:rsidRDefault="00F12B83" w:rsidP="00F12B8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8" type="#_x0000_t75" style="position:absolute;margin-left:-14.85pt;margin-top:-6.1pt;width:68.75pt;height:51.3pt;z-index:-251655168;visibility:visible;mso-position-horizontal-relative:text;mso-position-vertical-relative:text" wrapcoords="-235 0 -235 21282 21600 21282 21600 0 -235 0">
            <v:imagedata r:id="rId7" o:title=""/>
            <w10:wrap type="tight"/>
          </v:shape>
        </w:pict>
      </w:r>
    </w:p>
    <w:p w:rsidR="00FC6AEC" w:rsidRPr="002604AB" w:rsidRDefault="00FD5CC1" w:rsidP="00FC6AEC">
      <w:pPr>
        <w:outlineLvl w:val="0"/>
        <w:rPr>
          <w:rFonts w:ascii="Verdana" w:hAnsi="Verdana"/>
          <w:b/>
          <w:sz w:val="16"/>
          <w:szCs w:val="16"/>
        </w:rPr>
      </w:pPr>
      <w:r>
        <w:rPr>
          <w:noProof/>
        </w:rPr>
        <w:pict>
          <v:shape id="Resim 1" o:spid="_x0000_s1026" type="#_x0000_t75" alt="Graphic2" style="position:absolute;margin-left:347.2pt;margin-top:6.85pt;width:64.6pt;height:34.75pt;z-index:251659264;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 w:name="Açılır2"/>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bookmarkEnd w:id="1"/>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503812602</w:t>
            </w:r>
            <w:r>
              <w:rPr>
                <w:rFonts w:ascii="Verdana" w:hAnsi="Verdana"/>
                <w:sz w:val="16"/>
                <w:szCs w:val="16"/>
              </w:rPr>
              <w:fldChar w:fldCharType="end"/>
            </w:r>
            <w:bookmarkEnd w:id="2"/>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ALLOYS AND COMPOUNS </w:t>
            </w:r>
            <w:r>
              <w:rPr>
                <w:rFonts w:ascii="Verdana" w:hAnsi="Verdana"/>
                <w:sz w:val="16"/>
                <w:szCs w:val="16"/>
              </w:rPr>
              <w:fldChar w:fldCharType="end"/>
            </w:r>
            <w:bookmarkEnd w:id="3"/>
            <w:bookmarkEnd w:id="4"/>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bookmarkEnd w:id="8"/>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noProof/>
                <w:sz w:val="16"/>
                <w:szCs w:val="16"/>
              </w:rPr>
              <w:t xml:space="preserve">General description of alloys and compounds, substitutional and interstitial solid solutions, intermetallics, electron compounds and alloy types.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noProof/>
                <w:sz w:val="16"/>
                <w:szCs w:val="16"/>
              </w:rPr>
              <w:t xml:space="preserve">Giving ability to understand the formation mechanisms of alloys and compounds, teaching how to use them when developing new materials.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noProof/>
                <w:sz w:val="16"/>
                <w:szCs w:val="16"/>
              </w:rPr>
              <w:t xml:space="preserve">Graduate students taken the course improve their proficiency on doing research, discussion, comparison, analyze - syntheses and on reporting in the field of alloys and compounds.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 awareness of the necessity of compounds and alloys in metallurgical engineering.</w:t>
            </w:r>
          </w:p>
          <w:p w:rsidR="00FC6AEC" w:rsidRDefault="00FC6AEC" w:rsidP="00FC6AEC">
            <w:pPr>
              <w:tabs>
                <w:tab w:val="left" w:pos="7800"/>
              </w:tabs>
              <w:rPr>
                <w:rFonts w:ascii="Verdana" w:hAnsi="Verdana"/>
                <w:sz w:val="16"/>
                <w:szCs w:val="16"/>
              </w:rPr>
            </w:pPr>
            <w:r>
              <w:rPr>
                <w:rFonts w:ascii="Verdana" w:hAnsi="Verdana"/>
                <w:sz w:val="16"/>
                <w:szCs w:val="16"/>
              </w:rPr>
              <w:t>To explain and apllication of compounds, solid solutions and laves phases.</w:t>
            </w:r>
          </w:p>
          <w:p w:rsidR="00FC6AEC" w:rsidRDefault="00FC6AEC" w:rsidP="00FC6AEC">
            <w:pPr>
              <w:tabs>
                <w:tab w:val="left" w:pos="7800"/>
              </w:tabs>
              <w:rPr>
                <w:rFonts w:ascii="Verdana" w:hAnsi="Verdana"/>
                <w:sz w:val="16"/>
                <w:szCs w:val="16"/>
              </w:rPr>
            </w:pPr>
            <w:r>
              <w:rPr>
                <w:rFonts w:ascii="Verdana" w:hAnsi="Verdana"/>
                <w:sz w:val="16"/>
                <w:szCs w:val="16"/>
              </w:rPr>
              <w:t>An awareness of the necessity of non-ferrous metals in metallurgical enginerring.</w:t>
            </w:r>
          </w:p>
          <w:p w:rsidR="00FC6AEC" w:rsidRPr="00E3546D" w:rsidRDefault="00FC6AEC" w:rsidP="00FC6AEC">
            <w:pPr>
              <w:tabs>
                <w:tab w:val="left" w:pos="7800"/>
              </w:tabs>
              <w:rPr>
                <w:rFonts w:ascii="Verdana" w:hAnsi="Verdana"/>
                <w:sz w:val="16"/>
                <w:szCs w:val="16"/>
              </w:rPr>
            </w:pPr>
            <w:r>
              <w:rPr>
                <w:rFonts w:ascii="Verdana" w:hAnsi="Verdana"/>
                <w:sz w:val="16"/>
                <w:szCs w:val="16"/>
              </w:rPr>
              <w:t>An understanding of non-ferrous metals and its alloys.</w:t>
            </w:r>
            <w:r>
              <w:rPr>
                <w:rFonts w:ascii="Verdana" w:hAnsi="Verdana"/>
                <w:sz w:val="16"/>
                <w:szCs w:val="16"/>
              </w:rPr>
              <w:fldChar w:fldCharType="end"/>
            </w:r>
            <w:bookmarkEnd w:id="11"/>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B5F35" w:rsidRDefault="00FC6AEC" w:rsidP="00FC6AEC">
            <w:pPr>
              <w:pStyle w:val="Balk4"/>
              <w:rPr>
                <w:rFonts w:ascii="Verdana" w:hAnsi="Verdana"/>
                <w:b w:val="0"/>
                <w:sz w:val="16"/>
                <w:szCs w:val="16"/>
              </w:rPr>
            </w:pPr>
            <w:r w:rsidRPr="003D4F5E">
              <w:rPr>
                <w:rFonts w:ascii="Verdana" w:hAnsi="Verdana"/>
                <w:b w:val="0"/>
                <w:sz w:val="16"/>
                <w:szCs w:val="16"/>
                <w:lang w:val="tr-TR"/>
              </w:rPr>
              <w:t xml:space="preserve"> </w:t>
            </w:r>
            <w:r w:rsidRPr="00AB5F35">
              <w:rPr>
                <w:rFonts w:ascii="Verdana" w:hAnsi="Verdana"/>
                <w:b w:val="0"/>
                <w:sz w:val="16"/>
                <w:szCs w:val="16"/>
              </w:rPr>
              <w:fldChar w:fldCharType="begin">
                <w:ffData>
                  <w:name w:val=""/>
                  <w:enabled/>
                  <w:calcOnExit w:val="0"/>
                  <w:textInput/>
                </w:ffData>
              </w:fldChar>
            </w:r>
            <w:r w:rsidRPr="003D4F5E">
              <w:rPr>
                <w:rFonts w:ascii="Verdana" w:hAnsi="Verdana"/>
                <w:b w:val="0"/>
                <w:sz w:val="16"/>
                <w:szCs w:val="16"/>
                <w:lang w:val="tr-TR"/>
              </w:rPr>
              <w:instrText xml:space="preserve"> FORMTEXT </w:instrText>
            </w:r>
            <w:r w:rsidRPr="00AB5F35">
              <w:rPr>
                <w:rFonts w:ascii="Verdana" w:hAnsi="Verdana"/>
                <w:b w:val="0"/>
                <w:sz w:val="16"/>
                <w:szCs w:val="16"/>
              </w:rPr>
            </w:r>
            <w:r w:rsidRPr="00AB5F35">
              <w:rPr>
                <w:rFonts w:ascii="Verdana" w:hAnsi="Verdana"/>
                <w:b w:val="0"/>
                <w:sz w:val="16"/>
                <w:szCs w:val="16"/>
              </w:rPr>
              <w:fldChar w:fldCharType="separate"/>
            </w:r>
            <w:r w:rsidRPr="003D4F5E">
              <w:rPr>
                <w:rFonts w:ascii="Verdana" w:hAnsi="Verdana"/>
                <w:b w:val="0"/>
                <w:sz w:val="16"/>
                <w:szCs w:val="16"/>
                <w:lang w:val="tr-TR"/>
              </w:rPr>
              <w:t xml:space="preserve">Alaşımlar ders notları. İTÜ Kimya-Metalurji Fakültesi. </w:t>
            </w:r>
          </w:p>
          <w:p w:rsidR="00FC6AEC" w:rsidRPr="00AB5F35" w:rsidRDefault="00FC6AEC" w:rsidP="00FC6AEC">
            <w:pPr>
              <w:pStyle w:val="Balk4"/>
              <w:rPr>
                <w:rFonts w:ascii="Verdana" w:hAnsi="Verdana"/>
                <w:b w:val="0"/>
                <w:sz w:val="16"/>
                <w:szCs w:val="16"/>
              </w:rPr>
            </w:pPr>
            <w:r w:rsidRPr="003D4F5E">
              <w:rPr>
                <w:rFonts w:ascii="Verdana" w:hAnsi="Verdana"/>
                <w:b w:val="0"/>
                <w:sz w:val="16"/>
                <w:szCs w:val="16"/>
                <w:lang w:val="tr-TR"/>
              </w:rPr>
              <w:t>Materials books.</w:t>
            </w:r>
          </w:p>
          <w:p w:rsidR="00FC6AEC" w:rsidRPr="00AB5F35" w:rsidRDefault="00FC6AEC" w:rsidP="00FC6AEC">
            <w:pPr>
              <w:pStyle w:val="Balk4"/>
              <w:rPr>
                <w:rFonts w:ascii="Verdana" w:hAnsi="Verdana"/>
                <w:b w:val="0"/>
                <w:sz w:val="16"/>
                <w:szCs w:val="16"/>
              </w:rPr>
            </w:pPr>
            <w:r w:rsidRPr="003D4F5E">
              <w:rPr>
                <w:rFonts w:ascii="Verdana" w:hAnsi="Verdana"/>
                <w:b w:val="0"/>
                <w:sz w:val="16"/>
                <w:szCs w:val="16"/>
                <w:lang w:val="tr-TR"/>
              </w:rPr>
              <w:t>Metals Handbook. 10. edition, Vol. 2.</w:t>
            </w:r>
            <w:r w:rsidRPr="00AB5F35">
              <w:rPr>
                <w:rFonts w:ascii="Verdana" w:hAnsi="Verdana"/>
                <w:b w:val="0"/>
                <w:sz w:val="16"/>
                <w:szCs w:val="16"/>
              </w:rPr>
              <w:fldChar w:fldCharType="end"/>
            </w:r>
          </w:p>
        </w:tc>
      </w:tr>
      <w:tr w:rsidR="00FC6AEC" w:rsidRPr="002604AB" w:rsidTr="00FC6AEC">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B5F35" w:rsidRDefault="00FC6AEC" w:rsidP="00FC6AEC">
            <w:pPr>
              <w:pStyle w:val="Balk4"/>
              <w:spacing w:before="0" w:beforeAutospacing="0" w:after="0" w:afterAutospacing="0"/>
              <w:rPr>
                <w:rFonts w:ascii="Verdana" w:hAnsi="Verdana"/>
                <w:b w:val="0"/>
                <w:color w:val="000000"/>
                <w:sz w:val="16"/>
                <w:szCs w:val="16"/>
              </w:rPr>
            </w:pPr>
            <w:r w:rsidRPr="003D4F5E">
              <w:rPr>
                <w:rFonts w:ascii="Verdana" w:hAnsi="Verdana"/>
                <w:b w:val="0"/>
                <w:bCs w:val="0"/>
                <w:color w:val="000000"/>
                <w:sz w:val="16"/>
                <w:szCs w:val="16"/>
                <w:lang w:val="tr-TR"/>
              </w:rPr>
              <w:t xml:space="preserve"> </w:t>
            </w:r>
            <w:r w:rsidRPr="00AB5F35">
              <w:rPr>
                <w:rFonts w:ascii="Verdana" w:hAnsi="Verdana"/>
                <w:b w:val="0"/>
                <w:sz w:val="16"/>
                <w:szCs w:val="16"/>
              </w:rPr>
              <w:fldChar w:fldCharType="begin">
                <w:ffData>
                  <w:name w:val="Metin4"/>
                  <w:enabled/>
                  <w:calcOnExit w:val="0"/>
                  <w:textInput/>
                </w:ffData>
              </w:fldChar>
            </w:r>
            <w:r w:rsidRPr="003D4F5E">
              <w:rPr>
                <w:rFonts w:ascii="Verdana" w:hAnsi="Verdana"/>
                <w:b w:val="0"/>
                <w:sz w:val="16"/>
                <w:szCs w:val="16"/>
                <w:lang w:val="tr-TR"/>
              </w:rPr>
              <w:instrText xml:space="preserve"> FORMTEXT </w:instrText>
            </w:r>
            <w:r w:rsidRPr="00AB5F35">
              <w:rPr>
                <w:rFonts w:ascii="Verdana" w:hAnsi="Verdana"/>
                <w:b w:val="0"/>
                <w:sz w:val="16"/>
                <w:szCs w:val="16"/>
              </w:rPr>
            </w:r>
            <w:r w:rsidRPr="00AB5F35">
              <w:rPr>
                <w:rFonts w:ascii="Verdana" w:hAnsi="Verdana"/>
                <w:b w:val="0"/>
                <w:sz w:val="16"/>
                <w:szCs w:val="16"/>
              </w:rPr>
              <w:fldChar w:fldCharType="separate"/>
            </w:r>
            <w:r w:rsidRPr="003D4F5E">
              <w:rPr>
                <w:rFonts w:ascii="Verdana" w:hAnsi="Verdana"/>
                <w:b w:val="0"/>
                <w:noProof/>
                <w:sz w:val="16"/>
                <w:szCs w:val="16"/>
                <w:lang w:val="tr-TR"/>
              </w:rPr>
              <w:t>Internet databases</w:t>
            </w:r>
            <w:r w:rsidRPr="00AB5F35">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Alloys and compounds</w:t>
            </w:r>
            <w:r w:rsidRPr="00A83CA8">
              <w:rPr>
                <w:rFonts w:ascii="Verdana" w:hAnsi="Verdana"/>
                <w:sz w:val="16"/>
                <w:szCs w:val="16"/>
              </w:rPr>
              <w:fldChar w:fldCharType="end"/>
            </w:r>
            <w:bookmarkEnd w:id="12"/>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Substitional solid solutions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4E0D74">
              <w:rPr>
                <w:rFonts w:ascii="Verdana" w:hAnsi="Verdana"/>
                <w:sz w:val="16"/>
                <w:szCs w:val="16"/>
              </w:rPr>
              <w:t>nterstitial solid solutions and compounds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Electron compounds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Laves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Valans and ionic compounds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Al and its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Copper and its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Titanium and its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Magnesium and its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Zinc alloys, nickel alloys, superalloys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13"/>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15"/>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16"/>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18"/>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19"/>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1"/>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2"/>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4"/>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5"/>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7"/>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8"/>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0"/>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1"/>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3"/>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4"/>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6"/>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7"/>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39"/>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0" w:name="Onay28"/>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0"/>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2"/>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3" w:name="Onay31"/>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3"/>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5"/>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46" w:name="Onay34"/>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6"/>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8" w:name="Onay36"/>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8"/>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bookmarkStart w:id="49" w:name="Onay37"/>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49"/>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50" w:name="Onay38"/>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1" w:name="Onay39"/>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51"/>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bookmarkStart w:id="52" w:name="Onay40"/>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52"/>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bookmarkStart w:id="53" w:name="Onay41"/>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bookmarkStart w:id="54" w:name="Onay42"/>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bookmarkEnd w:id="54"/>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Prof.Dr.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C6AEC" w:rsidRPr="00E96083" w:rsidRDefault="00FC6AEC" w:rsidP="00FC6AE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C6AEC" w:rsidRPr="002604AB" w:rsidRDefault="00FC6AEC" w:rsidP="00FC6AEC">
      <w:pPr>
        <w:rPr>
          <w:rFonts w:ascii="Verdana" w:hAnsi="Verdana"/>
          <w:sz w:val="16"/>
          <w:szCs w:val="16"/>
        </w:rPr>
      </w:pPr>
    </w:p>
    <w:p w:rsidR="00FC6AEC" w:rsidRDefault="00FC6AEC">
      <w:pPr>
        <w:spacing w:after="200"/>
        <w:rPr>
          <w:rFonts w:ascii="Verdana" w:hAnsi="Verdana"/>
          <w:sz w:val="16"/>
          <w:szCs w:val="16"/>
        </w:rPr>
      </w:pPr>
      <w:r>
        <w:rPr>
          <w:rFonts w:ascii="Verdana" w:hAnsi="Verdana"/>
          <w:sz w:val="16"/>
          <w:szCs w:val="16"/>
        </w:rPr>
        <w:br w:type="page"/>
      </w:r>
    </w:p>
    <w:p w:rsidR="00FC6AEC" w:rsidRPr="002604AB" w:rsidRDefault="00FD5CC1" w:rsidP="00FC6AEC">
      <w:pPr>
        <w:tabs>
          <w:tab w:val="left" w:pos="6825"/>
        </w:tabs>
        <w:outlineLvl w:val="0"/>
        <w:rPr>
          <w:rFonts w:ascii="Verdana" w:hAnsi="Verdana"/>
          <w:b/>
          <w:sz w:val="16"/>
          <w:szCs w:val="16"/>
        </w:rPr>
      </w:pPr>
      <w:r>
        <w:rPr>
          <w:noProof/>
        </w:rPr>
        <w:lastRenderedPageBreak/>
        <w:pict>
          <v:shape id="_x0000_s1030" type="#_x0000_t202" style="position:absolute;margin-left:11.7pt;margin-top:0;width:298.5pt;height:7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1B4298"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1" type="#_x0000_t75" style="position:absolute;margin-left:3.9pt;margin-top:0;width:68.75pt;height:51.3pt;z-index:-251651072;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29" type="#_x0000_t75" alt="Graphic2" style="position:absolute;margin-left:347.2pt;margin-top:6.85pt;width:64.6pt;height:34.75pt;z-index:251663360;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503811604</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5"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PHASE DIAGRAMS</w:t>
            </w:r>
            <w:r>
              <w:rPr>
                <w:rFonts w:ascii="Verdana" w:hAnsi="Verdana"/>
                <w:sz w:val="16"/>
                <w:szCs w:val="16"/>
              </w:rPr>
              <w:fldChar w:fldCharType="end"/>
            </w:r>
            <w:bookmarkEnd w:id="55"/>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noProof/>
                <w:sz w:val="16"/>
                <w:szCs w:val="16"/>
              </w:rPr>
              <w:t xml:space="preserve">In order to complete M.Sc. study, doing literature review, conduction and completion of the theses.  Additionally, written and oral report of findings related to field of specialization.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noProof/>
                <w:sz w:val="16"/>
                <w:szCs w:val="16"/>
              </w:rPr>
              <w:t xml:space="preserve">To learn how to use phase diagrams of ternary or more components in preparation of alloys, in solidification, in heat treatments, in development of new materials and in improvement of existing materials properties.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 understanding of ternary systems containing binary, two and three phases.</w:t>
            </w:r>
          </w:p>
          <w:p w:rsidR="00FC6AEC" w:rsidRDefault="00FC6AEC" w:rsidP="00FC6AEC">
            <w:pPr>
              <w:tabs>
                <w:tab w:val="left" w:pos="7800"/>
              </w:tabs>
              <w:rPr>
                <w:rFonts w:ascii="Verdana" w:hAnsi="Verdana"/>
                <w:sz w:val="16"/>
                <w:szCs w:val="16"/>
              </w:rPr>
            </w:pPr>
            <w:r>
              <w:rPr>
                <w:rFonts w:ascii="Verdana" w:hAnsi="Verdana"/>
                <w:sz w:val="16"/>
                <w:szCs w:val="16"/>
              </w:rPr>
              <w:t>Applying likidus projection</w:t>
            </w:r>
          </w:p>
          <w:p w:rsidR="00FC6AEC" w:rsidRDefault="00FC6AEC" w:rsidP="00FC6AEC">
            <w:pPr>
              <w:tabs>
                <w:tab w:val="left" w:pos="7800"/>
              </w:tabs>
              <w:rPr>
                <w:rFonts w:ascii="Verdana" w:hAnsi="Verdana"/>
                <w:sz w:val="16"/>
                <w:szCs w:val="16"/>
              </w:rPr>
            </w:pPr>
            <w:r>
              <w:rPr>
                <w:rFonts w:ascii="Verdana" w:hAnsi="Verdana"/>
                <w:sz w:val="16"/>
                <w:szCs w:val="16"/>
              </w:rPr>
              <w:t>Applying, analyzing and evaluating the free energy curves understand the drawing of the phase diagrams.</w:t>
            </w:r>
          </w:p>
          <w:p w:rsidR="00FC6AEC" w:rsidRPr="00E3546D" w:rsidRDefault="00FC6AEC" w:rsidP="00FC6AEC">
            <w:pPr>
              <w:tabs>
                <w:tab w:val="left" w:pos="7800"/>
              </w:tabs>
              <w:rPr>
                <w:rFonts w:ascii="Verdana" w:hAnsi="Verdana"/>
                <w:sz w:val="16"/>
                <w:szCs w:val="16"/>
              </w:rPr>
            </w:pPr>
            <w:r>
              <w:rPr>
                <w:rFonts w:ascii="Verdana" w:hAnsi="Verdana"/>
                <w:sz w:val="16"/>
                <w:szCs w:val="16"/>
              </w:rPr>
              <w:t>An understanding of the importance of the methods of XRD, SEM, TEM on the phase diagrams.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31713C" w:rsidRDefault="00FC6AEC" w:rsidP="00FC6AEC">
            <w:pPr>
              <w:pStyle w:val="Balk4"/>
              <w:rPr>
                <w:rFonts w:ascii="Verdana" w:hAnsi="Verdana"/>
                <w:b w:val="0"/>
                <w:sz w:val="16"/>
                <w:szCs w:val="16"/>
              </w:rPr>
            </w:pPr>
            <w:r w:rsidRPr="00974591">
              <w:rPr>
                <w:rFonts w:ascii="Verdana" w:hAnsi="Verdana"/>
                <w:b w:val="0"/>
                <w:sz w:val="16"/>
                <w:szCs w:val="16"/>
                <w:lang w:val="tr-TR"/>
              </w:rPr>
              <w:t xml:space="preserve"> </w:t>
            </w:r>
            <w:r w:rsidRPr="0031713C">
              <w:rPr>
                <w:rFonts w:ascii="Verdana" w:hAnsi="Verdana"/>
                <w:b w:val="0"/>
                <w:sz w:val="16"/>
                <w:szCs w:val="16"/>
              </w:rPr>
              <w:fldChar w:fldCharType="begin">
                <w:ffData>
                  <w:name w:val=""/>
                  <w:enabled/>
                  <w:calcOnExit w:val="0"/>
                  <w:textInput/>
                </w:ffData>
              </w:fldChar>
            </w:r>
            <w:r w:rsidRPr="00974591">
              <w:rPr>
                <w:rFonts w:ascii="Verdana" w:hAnsi="Verdana"/>
                <w:b w:val="0"/>
                <w:sz w:val="16"/>
                <w:szCs w:val="16"/>
                <w:lang w:val="tr-TR"/>
              </w:rPr>
              <w:instrText xml:space="preserve"> FORMTEXT </w:instrText>
            </w:r>
            <w:r w:rsidRPr="0031713C">
              <w:rPr>
                <w:rFonts w:ascii="Verdana" w:hAnsi="Verdana"/>
                <w:b w:val="0"/>
                <w:sz w:val="16"/>
                <w:szCs w:val="16"/>
              </w:rPr>
            </w:r>
            <w:r w:rsidRPr="0031713C">
              <w:rPr>
                <w:rFonts w:ascii="Verdana" w:hAnsi="Verdana"/>
                <w:b w:val="0"/>
                <w:sz w:val="16"/>
                <w:szCs w:val="16"/>
              </w:rPr>
              <w:fldChar w:fldCharType="separate"/>
            </w:r>
            <w:r w:rsidRPr="00974591">
              <w:rPr>
                <w:rFonts w:ascii="Verdana" w:hAnsi="Verdana"/>
                <w:b w:val="0"/>
                <w:sz w:val="16"/>
                <w:szCs w:val="16"/>
                <w:lang w:val="tr-TR"/>
              </w:rPr>
              <w:t>West, D:R.F. ternary equilibrium diagrams, MacMillian and Cltd, London, 1965.</w:t>
            </w:r>
            <w:r w:rsidRPr="0031713C">
              <w:rPr>
                <w:rFonts w:ascii="Verdana" w:hAnsi="Verdana"/>
                <w:b w:val="0"/>
                <w:sz w:val="16"/>
                <w:szCs w:val="16"/>
              </w:rPr>
              <w:fldChar w:fldCharType="end"/>
            </w:r>
          </w:p>
        </w:tc>
      </w:tr>
      <w:tr w:rsidR="00FC6AEC" w:rsidRPr="002604AB" w:rsidTr="004A113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31713C" w:rsidRDefault="00FC6AEC" w:rsidP="00FC6AEC">
            <w:pPr>
              <w:pStyle w:val="Balk4"/>
              <w:spacing w:before="0" w:beforeAutospacing="0" w:after="0" w:afterAutospacing="0"/>
              <w:rPr>
                <w:rFonts w:ascii="Verdana" w:hAnsi="Verdana"/>
                <w:b w:val="0"/>
                <w:color w:val="000000"/>
                <w:sz w:val="16"/>
                <w:szCs w:val="16"/>
              </w:rPr>
            </w:pPr>
            <w:r w:rsidRPr="00974591">
              <w:rPr>
                <w:rFonts w:ascii="Verdana" w:hAnsi="Verdana"/>
                <w:b w:val="0"/>
                <w:bCs w:val="0"/>
                <w:color w:val="000000"/>
                <w:sz w:val="16"/>
                <w:szCs w:val="16"/>
                <w:lang w:val="tr-TR"/>
              </w:rPr>
              <w:t xml:space="preserve"> </w:t>
            </w:r>
            <w:r w:rsidRPr="0031713C">
              <w:rPr>
                <w:rFonts w:ascii="Verdana" w:hAnsi="Verdana"/>
                <w:b w:val="0"/>
                <w:sz w:val="16"/>
                <w:szCs w:val="16"/>
              </w:rPr>
              <w:fldChar w:fldCharType="begin">
                <w:ffData>
                  <w:name w:val="Metin4"/>
                  <w:enabled/>
                  <w:calcOnExit w:val="0"/>
                  <w:textInput/>
                </w:ffData>
              </w:fldChar>
            </w:r>
            <w:r w:rsidRPr="00974591">
              <w:rPr>
                <w:rFonts w:ascii="Verdana" w:hAnsi="Verdana"/>
                <w:b w:val="0"/>
                <w:sz w:val="16"/>
                <w:szCs w:val="16"/>
                <w:lang w:val="tr-TR"/>
              </w:rPr>
              <w:instrText xml:space="preserve"> FORMTEXT </w:instrText>
            </w:r>
            <w:r w:rsidRPr="0031713C">
              <w:rPr>
                <w:rFonts w:ascii="Verdana" w:hAnsi="Verdana"/>
                <w:b w:val="0"/>
                <w:sz w:val="16"/>
                <w:szCs w:val="16"/>
              </w:rPr>
            </w:r>
            <w:r w:rsidRPr="0031713C">
              <w:rPr>
                <w:rFonts w:ascii="Verdana" w:hAnsi="Verdana"/>
                <w:b w:val="0"/>
                <w:sz w:val="16"/>
                <w:szCs w:val="16"/>
              </w:rPr>
              <w:fldChar w:fldCharType="separate"/>
            </w:r>
            <w:r w:rsidRPr="00974591">
              <w:rPr>
                <w:rFonts w:ascii="Verdana" w:hAnsi="Verdana"/>
                <w:b w:val="0"/>
                <w:noProof/>
                <w:sz w:val="16"/>
                <w:szCs w:val="16"/>
                <w:lang w:val="tr-TR"/>
              </w:rPr>
              <w:t>Internet databases</w:t>
            </w:r>
            <w:r w:rsidRPr="0031713C">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Binary phase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Introduction to ternary phase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One phase ternary systems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Two phases ternary systems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Systems containg three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Systems containing four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Systems containing more than four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Systems containing more than four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Principles of using liquidus projections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Quaternary phase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Drawing of phase diagrams using free energy curves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The use of XRD, SEM-EDS and TEM techniques in phase diagram construction</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Prof.Dr.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FD5CC1" w:rsidP="00FC6AEC">
      <w:pPr>
        <w:tabs>
          <w:tab w:val="left" w:pos="6825"/>
        </w:tabs>
        <w:outlineLvl w:val="0"/>
        <w:rPr>
          <w:rFonts w:ascii="Verdana" w:hAnsi="Verdana"/>
          <w:b/>
          <w:sz w:val="16"/>
          <w:szCs w:val="16"/>
        </w:rPr>
      </w:pPr>
      <w:r>
        <w:rPr>
          <w:noProof/>
        </w:rPr>
        <w:pict>
          <v:shape id="_x0000_s1033" type="#_x0000_t202" style="position:absolute;margin-left:11.7pt;margin-top:0;width:298.5pt;height:7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1B4298"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4" type="#_x0000_t75" style="position:absolute;margin-left:3.9pt;margin-top:0;width:68.75pt;height:51.3pt;z-index:-251646976;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32" type="#_x0000_t75" alt="Graphic2" style="position:absolute;margin-left:347.2pt;margin-top:6.85pt;width:64.6pt;height:34.75pt;z-index:251667456;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503811602</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6"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IMPROVEMENT OF THE MATERIALS PROPERTIES I</w:t>
            </w:r>
            <w:r>
              <w:rPr>
                <w:rFonts w:ascii="Verdana" w:hAnsi="Verdana"/>
                <w:sz w:val="16"/>
                <w:szCs w:val="16"/>
              </w:rPr>
              <w:fldChar w:fldCharType="end"/>
            </w:r>
            <w:bookmarkEnd w:id="56"/>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noProof/>
                <w:sz w:val="16"/>
                <w:szCs w:val="16"/>
              </w:rPr>
              <w:t>Grain boundaries and deformation, strengthening from gain boundaries, low-angle grain boundaries, yield-point phenomenon, strain aging, solid-solution strengthening, precipitation hardening, cold-working, straing hardening, annealing of cold-worked metal.</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noProof/>
                <w:sz w:val="16"/>
                <w:szCs w:val="16"/>
              </w:rPr>
              <w:t>The main aim of the course is to introduce strengthening mechanisms of metallic materials.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An awareness of the necessity of mechanical properties of materials from the metallurgical engineering viewpoint.</w:t>
            </w:r>
          </w:p>
          <w:p w:rsidR="00FC6AEC" w:rsidRDefault="00FC6AEC" w:rsidP="00FC6AEC">
            <w:pPr>
              <w:tabs>
                <w:tab w:val="left" w:pos="7800"/>
              </w:tabs>
              <w:rPr>
                <w:rFonts w:ascii="Verdana" w:hAnsi="Verdana"/>
                <w:sz w:val="16"/>
                <w:szCs w:val="16"/>
              </w:rPr>
            </w:pPr>
            <w:r>
              <w:rPr>
                <w:rFonts w:ascii="Verdana" w:hAnsi="Verdana"/>
                <w:sz w:val="16"/>
                <w:szCs w:val="16"/>
              </w:rPr>
              <w:t>2. An awareness of the relation between mechanical properties and microstructure.</w:t>
            </w:r>
          </w:p>
          <w:p w:rsidR="00FC6AEC" w:rsidRDefault="00FC6AEC" w:rsidP="00FC6AEC">
            <w:pPr>
              <w:tabs>
                <w:tab w:val="left" w:pos="7800"/>
              </w:tabs>
              <w:rPr>
                <w:rFonts w:ascii="Verdana" w:hAnsi="Verdana"/>
                <w:noProof/>
                <w:sz w:val="16"/>
                <w:szCs w:val="16"/>
              </w:rPr>
            </w:pPr>
            <w:r>
              <w:rPr>
                <w:rFonts w:ascii="Verdana" w:hAnsi="Verdana"/>
                <w:sz w:val="16"/>
                <w:szCs w:val="16"/>
              </w:rPr>
              <w:t>3. An awareness of the effects of structure defects on material properties.</w:t>
            </w:r>
          </w:p>
          <w:p w:rsidR="00FC6AEC" w:rsidRPr="00E3546D" w:rsidRDefault="00FC6AEC" w:rsidP="00FC6AEC">
            <w:pPr>
              <w:tabs>
                <w:tab w:val="left" w:pos="7800"/>
              </w:tabs>
              <w:rPr>
                <w:rFonts w:ascii="Verdana" w:hAnsi="Verdana"/>
                <w:sz w:val="16"/>
                <w:szCs w:val="16"/>
              </w:rPr>
            </w:pPr>
            <w:r>
              <w:rPr>
                <w:rFonts w:ascii="Verdana" w:hAnsi="Verdana"/>
                <w:noProof/>
                <w:sz w:val="16"/>
                <w:szCs w:val="16"/>
              </w:rPr>
              <w:t>4. To</w:t>
            </w:r>
            <w:r w:rsidRPr="006C4E57">
              <w:rPr>
                <w:rFonts w:ascii="Verdana" w:hAnsi="Verdana"/>
                <w:noProof/>
                <w:sz w:val="16"/>
                <w:szCs w:val="16"/>
              </w:rPr>
              <w:t xml:space="preserve"> learn the strengthening mechanisims of metallic materials</w:t>
            </w:r>
            <w:r>
              <w:rPr>
                <w:rFonts w:ascii="Verdana" w:hAnsi="Verdana"/>
                <w:noProof/>
                <w:sz w:val="16"/>
                <w:szCs w:val="16"/>
              </w:rPr>
              <w:t>.</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F248DB" w:rsidRDefault="00FC6AEC" w:rsidP="00FC6AEC">
            <w:pPr>
              <w:pStyle w:val="Balk4"/>
              <w:rPr>
                <w:rFonts w:ascii="Verdana" w:hAnsi="Verdana"/>
                <w:b w:val="0"/>
                <w:sz w:val="16"/>
                <w:szCs w:val="16"/>
              </w:rPr>
            </w:pPr>
            <w:r w:rsidRPr="00BE0A23">
              <w:rPr>
                <w:rFonts w:ascii="Verdana" w:hAnsi="Verdana"/>
                <w:b w:val="0"/>
                <w:sz w:val="16"/>
                <w:szCs w:val="16"/>
                <w:lang w:val="tr-TR"/>
              </w:rPr>
              <w:t xml:space="preserve"> </w:t>
            </w:r>
            <w:r w:rsidRPr="00F248DB">
              <w:rPr>
                <w:rFonts w:ascii="Verdana" w:hAnsi="Verdana"/>
                <w:b w:val="0"/>
                <w:sz w:val="16"/>
                <w:szCs w:val="16"/>
              </w:rPr>
              <w:fldChar w:fldCharType="begin">
                <w:ffData>
                  <w:name w:val=""/>
                  <w:enabled/>
                  <w:calcOnExit w:val="0"/>
                  <w:textInput/>
                </w:ffData>
              </w:fldChar>
            </w:r>
            <w:r w:rsidRPr="00BE0A23">
              <w:rPr>
                <w:rFonts w:ascii="Verdana" w:hAnsi="Verdana"/>
                <w:b w:val="0"/>
                <w:sz w:val="16"/>
                <w:szCs w:val="16"/>
                <w:lang w:val="tr-TR"/>
              </w:rPr>
              <w:instrText xml:space="preserve"> FORMTEXT </w:instrText>
            </w:r>
            <w:r w:rsidRPr="00F248DB">
              <w:rPr>
                <w:rFonts w:ascii="Verdana" w:hAnsi="Verdana"/>
                <w:b w:val="0"/>
                <w:sz w:val="16"/>
                <w:szCs w:val="16"/>
              </w:rPr>
            </w:r>
            <w:r w:rsidRPr="00F248DB">
              <w:rPr>
                <w:rFonts w:ascii="Verdana" w:hAnsi="Verdana"/>
                <w:b w:val="0"/>
                <w:sz w:val="16"/>
                <w:szCs w:val="16"/>
              </w:rPr>
              <w:fldChar w:fldCharType="separate"/>
            </w:r>
            <w:r w:rsidRPr="00BE0A23">
              <w:rPr>
                <w:rFonts w:ascii="Verdana" w:hAnsi="Verdana"/>
                <w:b w:val="0"/>
                <w:sz w:val="16"/>
                <w:szCs w:val="16"/>
                <w:lang w:val="tr-TR"/>
              </w:rPr>
              <w:t>1. Dieter, G.E. (1988), Mechanical Metallurgy, London: McGrawHill Book Company.</w:t>
            </w:r>
          </w:p>
          <w:p w:rsidR="00FC6AEC" w:rsidRPr="00F248DB" w:rsidRDefault="00FC6AEC" w:rsidP="00FC6AEC">
            <w:pPr>
              <w:pStyle w:val="Balk4"/>
              <w:rPr>
                <w:rFonts w:ascii="Verdana" w:hAnsi="Verdana"/>
                <w:b w:val="0"/>
                <w:sz w:val="16"/>
                <w:szCs w:val="16"/>
              </w:rPr>
            </w:pPr>
            <w:r w:rsidRPr="00BE0A23">
              <w:rPr>
                <w:rFonts w:ascii="Verdana" w:hAnsi="Verdana"/>
                <w:b w:val="0"/>
                <w:sz w:val="16"/>
                <w:szCs w:val="16"/>
                <w:lang w:val="tr-TR"/>
              </w:rPr>
              <w:t xml:space="preserve">2. Kayalı, E.S. ve Ensarı, C. (1986), Metallere Plastik Şekil Verme İlke ve </w:t>
            </w:r>
            <w:r w:rsidRPr="00BE0A23">
              <w:rPr>
                <w:rFonts w:ascii="Verdana" w:hAnsi="Verdana"/>
                <w:b w:val="0"/>
                <w:sz w:val="16"/>
                <w:szCs w:val="16"/>
                <w:lang w:val="tr-TR"/>
              </w:rPr>
              <w:lastRenderedPageBreak/>
              <w:t>Uygulamaları, İstanbul, İTÜ.</w:t>
            </w:r>
          </w:p>
          <w:p w:rsidR="00FC6AEC" w:rsidRPr="00F248DB" w:rsidRDefault="00FC6AEC" w:rsidP="00FC6AEC">
            <w:pPr>
              <w:pStyle w:val="Balk4"/>
              <w:rPr>
                <w:rFonts w:ascii="Verdana" w:hAnsi="Verdana"/>
                <w:b w:val="0"/>
                <w:sz w:val="16"/>
                <w:szCs w:val="16"/>
              </w:rPr>
            </w:pPr>
            <w:r w:rsidRPr="00BE0A23">
              <w:rPr>
                <w:rFonts w:ascii="Verdana" w:hAnsi="Verdana"/>
                <w:b w:val="0"/>
                <w:sz w:val="16"/>
                <w:szCs w:val="16"/>
                <w:lang w:val="tr-TR"/>
              </w:rPr>
              <w:t>3. Çimenoğlu, H. ve Kayalı, E.S. (1991), Malzemelerin Yapısı ve Mekanik Davranışları, İstanbul, İTÜ.</w:t>
            </w:r>
            <w:r w:rsidRPr="00F248DB">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F248DB" w:rsidRDefault="00FC6AEC" w:rsidP="00FC6AEC">
            <w:pPr>
              <w:pStyle w:val="Balk4"/>
              <w:spacing w:before="0" w:beforeAutospacing="0" w:after="0" w:afterAutospacing="0"/>
              <w:rPr>
                <w:rFonts w:ascii="Verdana" w:hAnsi="Verdana"/>
                <w:b w:val="0"/>
                <w:color w:val="000000"/>
                <w:sz w:val="16"/>
                <w:szCs w:val="16"/>
              </w:rPr>
            </w:pPr>
            <w:r w:rsidRPr="00BE0A23">
              <w:rPr>
                <w:rFonts w:ascii="Verdana" w:hAnsi="Verdana"/>
                <w:b w:val="0"/>
                <w:bCs w:val="0"/>
                <w:color w:val="000000"/>
                <w:sz w:val="16"/>
                <w:szCs w:val="16"/>
                <w:lang w:val="tr-TR"/>
              </w:rPr>
              <w:t xml:space="preserve"> </w:t>
            </w:r>
            <w:r w:rsidRPr="00F248DB">
              <w:rPr>
                <w:rFonts w:ascii="Verdana" w:hAnsi="Verdana"/>
                <w:b w:val="0"/>
                <w:sz w:val="16"/>
                <w:szCs w:val="16"/>
              </w:rPr>
              <w:fldChar w:fldCharType="begin">
                <w:ffData>
                  <w:name w:val="Metin4"/>
                  <w:enabled/>
                  <w:calcOnExit w:val="0"/>
                  <w:textInput/>
                </w:ffData>
              </w:fldChar>
            </w:r>
            <w:r w:rsidRPr="00BE0A23">
              <w:rPr>
                <w:rFonts w:ascii="Verdana" w:hAnsi="Verdana"/>
                <w:b w:val="0"/>
                <w:sz w:val="16"/>
                <w:szCs w:val="16"/>
                <w:lang w:val="tr-TR"/>
              </w:rPr>
              <w:instrText xml:space="preserve"> FORMTEXT </w:instrText>
            </w:r>
            <w:r w:rsidRPr="00F248DB">
              <w:rPr>
                <w:rFonts w:ascii="Verdana" w:hAnsi="Verdana"/>
                <w:b w:val="0"/>
                <w:sz w:val="16"/>
                <w:szCs w:val="16"/>
              </w:rPr>
            </w:r>
            <w:r w:rsidRPr="00F248DB">
              <w:rPr>
                <w:rFonts w:ascii="Verdana" w:hAnsi="Verdana"/>
                <w:b w:val="0"/>
                <w:sz w:val="16"/>
                <w:szCs w:val="16"/>
              </w:rPr>
              <w:fldChar w:fldCharType="separate"/>
            </w:r>
            <w:r w:rsidRPr="00BE0A23">
              <w:rPr>
                <w:rFonts w:ascii="Verdana" w:hAnsi="Verdana"/>
                <w:b w:val="0"/>
                <w:noProof/>
                <w:sz w:val="16"/>
                <w:szCs w:val="16"/>
                <w:lang w:val="tr-TR"/>
              </w:rPr>
              <w:t>Internet databases</w:t>
            </w:r>
            <w:r w:rsidRPr="00F248DB">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Grain boundaries and its deformation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Grain boundaries and its deformation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Strengthening grain boundaries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Strengthening grain boundaries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Sub-grains </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Yield-point phenomenon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Strain aging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Strain aging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Solid-solution strengthening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Precipitation hardening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Cold-working and strain hardening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Recrsytallization</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44E8">
              <w:rPr>
                <w:rFonts w:ascii="Verdana" w:hAnsi="Verdana"/>
                <w:noProof/>
                <w:sz w:val="18"/>
                <w:szCs w:val="16"/>
              </w:rPr>
              <w:t>Assist. Prof. Dr. Nedret AYDINBEYLİ</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FD5CC1" w:rsidP="00FC6AEC">
      <w:pPr>
        <w:tabs>
          <w:tab w:val="left" w:pos="6825"/>
        </w:tabs>
        <w:outlineLvl w:val="0"/>
        <w:rPr>
          <w:rFonts w:ascii="Verdana" w:hAnsi="Verdana"/>
          <w:b/>
          <w:sz w:val="16"/>
          <w:szCs w:val="16"/>
        </w:rPr>
      </w:pPr>
      <w:r>
        <w:rPr>
          <w:noProof/>
        </w:rPr>
        <w:pict>
          <v:shape id="_x0000_s1036" type="#_x0000_t202" style="position:absolute;margin-left:11.7pt;margin-top:0;width:298.5pt;height:7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1B4298"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7" type="#_x0000_t75" style="position:absolute;margin-left:3.9pt;margin-top:0;width:68.75pt;height:51.3pt;z-index:-251642880;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35" type="#_x0000_t75" alt="Graphic2" style="position:absolute;margin-left:347.2pt;margin-top:6.85pt;width:64.6pt;height:34.75pt;z-index:251671552;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503811602</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7"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IMPROVEMENT OF THE MATERIALS PROPERTIES II</w:t>
            </w:r>
            <w:r>
              <w:rPr>
                <w:rFonts w:ascii="Verdana" w:hAnsi="Verdana"/>
                <w:sz w:val="16"/>
                <w:szCs w:val="16"/>
              </w:rPr>
              <w:fldChar w:fldCharType="end"/>
            </w:r>
            <w:bookmarkEnd w:id="57"/>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noProof/>
                <w:sz w:val="16"/>
                <w:szCs w:val="16"/>
              </w:rPr>
              <w:t>Fe-Fe3C Phase diagram, TTT diagrams, diffusion, hardenability, hardening, surface hardening processes and annealing processes.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noProof/>
                <w:sz w:val="16"/>
                <w:szCs w:val="16"/>
              </w:rPr>
              <w:t>The main aim of the course is to introduce strengthening mechanisms of metallic materials.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An awareness of the necessity of phase diagrams in the metallurgical engineering.</w:t>
            </w:r>
          </w:p>
          <w:p w:rsidR="00FC6AEC" w:rsidRDefault="00FC6AEC" w:rsidP="00FC6AEC">
            <w:pPr>
              <w:tabs>
                <w:tab w:val="left" w:pos="7800"/>
              </w:tabs>
              <w:rPr>
                <w:rFonts w:ascii="Verdana" w:hAnsi="Verdana"/>
                <w:noProof/>
                <w:sz w:val="16"/>
                <w:szCs w:val="16"/>
              </w:rPr>
            </w:pPr>
            <w:r>
              <w:rPr>
                <w:rFonts w:ascii="Verdana" w:hAnsi="Verdana"/>
                <w:noProof/>
                <w:sz w:val="16"/>
                <w:szCs w:val="16"/>
              </w:rPr>
              <w:t>2. An awareness of the necessity of TTT diagrams in the metallurgical engineering.</w:t>
            </w:r>
          </w:p>
          <w:p w:rsidR="00FC6AEC" w:rsidRDefault="00FC6AEC" w:rsidP="00FC6AEC">
            <w:pPr>
              <w:tabs>
                <w:tab w:val="left" w:pos="7800"/>
              </w:tabs>
              <w:rPr>
                <w:rFonts w:ascii="Verdana" w:hAnsi="Verdana"/>
                <w:noProof/>
                <w:sz w:val="16"/>
                <w:szCs w:val="16"/>
              </w:rPr>
            </w:pPr>
            <w:r>
              <w:rPr>
                <w:rFonts w:ascii="Verdana" w:hAnsi="Verdana"/>
                <w:noProof/>
                <w:sz w:val="16"/>
                <w:szCs w:val="16"/>
              </w:rPr>
              <w:t>3. An awareness of the necessity of deformation hardening in the metallurgical engineering.</w:t>
            </w:r>
          </w:p>
          <w:p w:rsidR="00FC6AEC" w:rsidRDefault="00FC6AEC" w:rsidP="00FC6AEC">
            <w:pPr>
              <w:tabs>
                <w:tab w:val="left" w:pos="7800"/>
              </w:tabs>
              <w:rPr>
                <w:rFonts w:ascii="Verdana" w:hAnsi="Verdana"/>
                <w:noProof/>
                <w:sz w:val="16"/>
                <w:szCs w:val="16"/>
              </w:rPr>
            </w:pPr>
            <w:r>
              <w:rPr>
                <w:rFonts w:ascii="Verdana" w:hAnsi="Verdana"/>
                <w:noProof/>
                <w:sz w:val="16"/>
                <w:szCs w:val="16"/>
              </w:rPr>
              <w:t>4. Application of cross-section and surface hardening processes.</w:t>
            </w:r>
          </w:p>
          <w:p w:rsidR="00FC6AEC" w:rsidRPr="00E3546D" w:rsidRDefault="00FC6AEC" w:rsidP="00FC6AEC">
            <w:pPr>
              <w:tabs>
                <w:tab w:val="left" w:pos="7800"/>
              </w:tabs>
              <w:rPr>
                <w:rFonts w:ascii="Verdana" w:hAnsi="Verdana"/>
                <w:sz w:val="16"/>
                <w:szCs w:val="16"/>
              </w:rPr>
            </w:pP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E351D" w:rsidRDefault="00FC6AEC" w:rsidP="004A113E">
            <w:pPr>
              <w:pStyle w:val="Balk4"/>
              <w:spacing w:before="0" w:beforeAutospacing="0" w:after="0" w:afterAutospacing="0"/>
              <w:rPr>
                <w:rFonts w:ascii="Verdana" w:hAnsi="Verdana"/>
                <w:b w:val="0"/>
                <w:sz w:val="16"/>
                <w:szCs w:val="16"/>
              </w:rPr>
            </w:pPr>
            <w:r w:rsidRPr="00501E34">
              <w:rPr>
                <w:rFonts w:ascii="Verdana" w:hAnsi="Verdana"/>
                <w:b w:val="0"/>
                <w:sz w:val="16"/>
                <w:szCs w:val="16"/>
                <w:lang w:val="tr-TR"/>
              </w:rPr>
              <w:t xml:space="preserve"> </w:t>
            </w:r>
            <w:r w:rsidRPr="009E351D">
              <w:rPr>
                <w:rFonts w:ascii="Verdana" w:hAnsi="Verdana"/>
                <w:b w:val="0"/>
                <w:sz w:val="16"/>
                <w:szCs w:val="16"/>
              </w:rPr>
              <w:fldChar w:fldCharType="begin">
                <w:ffData>
                  <w:name w:val=""/>
                  <w:enabled/>
                  <w:calcOnExit w:val="0"/>
                  <w:textInput/>
                </w:ffData>
              </w:fldChar>
            </w:r>
            <w:r w:rsidRPr="00501E34">
              <w:rPr>
                <w:rFonts w:ascii="Verdana" w:hAnsi="Verdana"/>
                <w:b w:val="0"/>
                <w:sz w:val="16"/>
                <w:szCs w:val="16"/>
                <w:lang w:val="tr-TR"/>
              </w:rPr>
              <w:instrText xml:space="preserve"> FORMTEXT </w:instrText>
            </w:r>
            <w:r w:rsidRPr="009E351D">
              <w:rPr>
                <w:rFonts w:ascii="Verdana" w:hAnsi="Verdana"/>
                <w:b w:val="0"/>
                <w:sz w:val="16"/>
                <w:szCs w:val="16"/>
              </w:rPr>
            </w:r>
            <w:r w:rsidRPr="009E351D">
              <w:rPr>
                <w:rFonts w:ascii="Verdana" w:hAnsi="Verdana"/>
                <w:b w:val="0"/>
                <w:sz w:val="16"/>
                <w:szCs w:val="16"/>
              </w:rPr>
              <w:fldChar w:fldCharType="separate"/>
            </w:r>
            <w:r w:rsidRPr="00501E34">
              <w:rPr>
                <w:rFonts w:ascii="Verdana" w:hAnsi="Verdana"/>
                <w:b w:val="0"/>
                <w:sz w:val="16"/>
                <w:szCs w:val="16"/>
                <w:lang w:val="tr-TR"/>
              </w:rPr>
              <w:t>1. Metals Handbook, V:4.</w:t>
            </w:r>
          </w:p>
          <w:p w:rsidR="00FC6AEC" w:rsidRPr="009E351D" w:rsidRDefault="00FC6AEC" w:rsidP="004A113E">
            <w:pPr>
              <w:pStyle w:val="Balk4"/>
              <w:spacing w:before="0" w:beforeAutospacing="0" w:after="0" w:afterAutospacing="0"/>
              <w:rPr>
                <w:rFonts w:ascii="Verdana" w:hAnsi="Verdana"/>
                <w:b w:val="0"/>
                <w:sz w:val="16"/>
                <w:szCs w:val="16"/>
              </w:rPr>
            </w:pPr>
            <w:r w:rsidRPr="00501E34">
              <w:rPr>
                <w:rFonts w:ascii="Verdana" w:hAnsi="Verdana"/>
                <w:b w:val="0"/>
                <w:sz w:val="16"/>
                <w:szCs w:val="16"/>
                <w:lang w:val="tr-TR"/>
              </w:rPr>
              <w:t>2. Tekin, A. (1984), Çelik ve Isıl İşlemi, İstanbul, İTÜ.</w:t>
            </w:r>
            <w:r w:rsidRPr="009E351D">
              <w:rPr>
                <w:rFonts w:ascii="Verdana" w:hAnsi="Verdana"/>
                <w:b w:val="0"/>
                <w:sz w:val="16"/>
                <w:szCs w:val="16"/>
              </w:rPr>
              <w:fldChar w:fldCharType="end"/>
            </w:r>
          </w:p>
        </w:tc>
      </w:tr>
      <w:tr w:rsidR="00FC6AEC" w:rsidRPr="002604AB" w:rsidTr="004A113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E351D" w:rsidRDefault="00FC6AEC" w:rsidP="00FC6AEC">
            <w:pPr>
              <w:pStyle w:val="Balk4"/>
              <w:spacing w:before="0" w:beforeAutospacing="0" w:after="0" w:afterAutospacing="0"/>
              <w:rPr>
                <w:rFonts w:ascii="Verdana" w:hAnsi="Verdana"/>
                <w:b w:val="0"/>
                <w:color w:val="000000"/>
                <w:sz w:val="16"/>
                <w:szCs w:val="16"/>
              </w:rPr>
            </w:pPr>
            <w:r w:rsidRPr="00501E34">
              <w:rPr>
                <w:rFonts w:ascii="Verdana" w:hAnsi="Verdana"/>
                <w:b w:val="0"/>
                <w:bCs w:val="0"/>
                <w:color w:val="000000"/>
                <w:sz w:val="16"/>
                <w:szCs w:val="16"/>
                <w:lang w:val="tr-TR"/>
              </w:rPr>
              <w:t xml:space="preserve"> </w:t>
            </w:r>
            <w:r w:rsidRPr="009E351D">
              <w:rPr>
                <w:rFonts w:ascii="Verdana" w:hAnsi="Verdana"/>
                <w:b w:val="0"/>
                <w:sz w:val="16"/>
                <w:szCs w:val="16"/>
              </w:rPr>
              <w:fldChar w:fldCharType="begin">
                <w:ffData>
                  <w:name w:val="Metin4"/>
                  <w:enabled/>
                  <w:calcOnExit w:val="0"/>
                  <w:textInput/>
                </w:ffData>
              </w:fldChar>
            </w:r>
            <w:r w:rsidRPr="00501E34">
              <w:rPr>
                <w:rFonts w:ascii="Verdana" w:hAnsi="Verdana"/>
                <w:b w:val="0"/>
                <w:sz w:val="16"/>
                <w:szCs w:val="16"/>
                <w:lang w:val="tr-TR"/>
              </w:rPr>
              <w:instrText xml:space="preserve"> FORMTEXT </w:instrText>
            </w:r>
            <w:r w:rsidRPr="009E351D">
              <w:rPr>
                <w:rFonts w:ascii="Verdana" w:hAnsi="Verdana"/>
                <w:b w:val="0"/>
                <w:sz w:val="16"/>
                <w:szCs w:val="16"/>
              </w:rPr>
            </w:r>
            <w:r w:rsidRPr="009E351D">
              <w:rPr>
                <w:rFonts w:ascii="Verdana" w:hAnsi="Verdana"/>
                <w:b w:val="0"/>
                <w:sz w:val="16"/>
                <w:szCs w:val="16"/>
              </w:rPr>
              <w:fldChar w:fldCharType="separate"/>
            </w:r>
            <w:r w:rsidRPr="00501E34">
              <w:rPr>
                <w:rFonts w:ascii="Verdana" w:hAnsi="Verdana"/>
                <w:b w:val="0"/>
                <w:noProof/>
                <w:sz w:val="16"/>
                <w:szCs w:val="16"/>
                <w:lang w:val="tr-TR"/>
              </w:rPr>
              <w:t>Internet databases</w:t>
            </w:r>
            <w:r w:rsidRPr="009E351D">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 xml:space="preserve"> Fe-Fe3C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Fe-Fe3C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Fe-Fe3C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TTT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Diffusion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Hardenability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Hardenability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Hardening (rapid solidification)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Hardening (rapid solidification)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Surface hardening processes</w:t>
            </w:r>
            <w:r w:rsidRPr="006C4E57">
              <w:rPr>
                <w:rFonts w:ascii="Verdana" w:hAnsi="Verdana"/>
                <w:sz w:val="16"/>
                <w:szCs w:val="16"/>
              </w:rPr>
              <w:t xml:space="preserve"> </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Surface hardening processes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Annealing processes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rPr>
                <w:rFonts w:ascii="Verdana" w:hAnsi="Verdana"/>
                <w:b/>
                <w:sz w:val="16"/>
              </w:rPr>
            </w:pPr>
            <w:r w:rsidRPr="004A113E">
              <w:rPr>
                <w:rFonts w:ascii="Verdana" w:hAnsi="Verdana"/>
                <w:b/>
                <w:sz w:val="16"/>
              </w:rPr>
              <w:t>LO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rPr>
                <w:rFonts w:ascii="Verdana" w:hAnsi="Verdana"/>
                <w:b/>
                <w:sz w:val="16"/>
              </w:rPr>
            </w:pPr>
            <w:r w:rsidRPr="004A113E">
              <w:rPr>
                <w:rFonts w:ascii="Verdana" w:hAnsi="Verdana"/>
                <w:b/>
                <w:sz w:val="16"/>
              </w:rPr>
              <w:t>LO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44E8">
              <w:rPr>
                <w:rFonts w:ascii="Verdana" w:hAnsi="Verdana"/>
                <w:noProof/>
                <w:sz w:val="18"/>
                <w:szCs w:val="16"/>
              </w:rPr>
              <w:t>Assist. Prof. Dr. Nedret AYDINBEYLİ</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FD5CC1" w:rsidP="00FC6AEC">
      <w:pPr>
        <w:tabs>
          <w:tab w:val="left" w:pos="6825"/>
        </w:tabs>
        <w:outlineLvl w:val="0"/>
        <w:rPr>
          <w:rFonts w:ascii="Verdana" w:hAnsi="Verdana"/>
          <w:b/>
          <w:sz w:val="16"/>
          <w:szCs w:val="16"/>
        </w:rPr>
      </w:pPr>
      <w:r>
        <w:rPr>
          <w:noProof/>
        </w:rPr>
        <w:pict>
          <v:shape id="_x0000_s1039" type="#_x0000_t202" style="position:absolute;margin-left:11.7pt;margin-top:0;width:298.5pt;height:76.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1B4298"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0" type="#_x0000_t75" style="position:absolute;margin-left:3.9pt;margin-top:0;width:68.75pt;height:51.3pt;z-index:-251638784;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38" type="#_x0000_t75" alt="Graphic2" style="position:absolute;margin-left:347.2pt;margin-top:6.85pt;width:64.6pt;height:34.75pt;z-index:251675648;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503811603</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8"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INTERMETALLIC COMPOUNDS I</w:t>
            </w:r>
            <w:r>
              <w:rPr>
                <w:rFonts w:ascii="Verdana" w:hAnsi="Verdana"/>
                <w:sz w:val="16"/>
                <w:szCs w:val="16"/>
              </w:rPr>
              <w:fldChar w:fldCharType="end"/>
            </w:r>
            <w:bookmarkEnd w:id="58"/>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noProof/>
                <w:sz w:val="16"/>
                <w:szCs w:val="16"/>
              </w:rPr>
              <w:t>General description of alloys and detailed information about binary intermetallics.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noProof/>
                <w:sz w:val="16"/>
                <w:szCs w:val="16"/>
              </w:rPr>
              <w:t xml:space="preserve">Giving ability to understand the formation mechanisms of intermetallics, teaching how to use them when developing new materials.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noProof/>
                <w:sz w:val="16"/>
                <w:szCs w:val="16"/>
              </w:rPr>
              <w:t xml:space="preserve">Graduate students taken the course improve their proficiency on doing research, discussion, comparison, analyze - syntheses and on reporting in the field of intermetallic compounds.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Having detailed informatin about alloys and intermetallic compounds.</w:t>
            </w:r>
          </w:p>
          <w:p w:rsidR="00FC6AEC" w:rsidRDefault="00FC6AEC" w:rsidP="00FC6AEC">
            <w:pPr>
              <w:tabs>
                <w:tab w:val="left" w:pos="7800"/>
              </w:tabs>
              <w:rPr>
                <w:rFonts w:ascii="Verdana" w:hAnsi="Verdana"/>
                <w:sz w:val="16"/>
                <w:szCs w:val="16"/>
              </w:rPr>
            </w:pPr>
            <w:r>
              <w:rPr>
                <w:rFonts w:ascii="Verdana" w:hAnsi="Verdana"/>
                <w:sz w:val="16"/>
                <w:szCs w:val="16"/>
              </w:rPr>
              <w:t>An understanding of the production methods of intermetallic compounds.</w:t>
            </w:r>
          </w:p>
          <w:p w:rsidR="00FC6AEC" w:rsidRDefault="00FC6AEC" w:rsidP="00FC6AEC">
            <w:pPr>
              <w:tabs>
                <w:tab w:val="left" w:pos="7800"/>
              </w:tabs>
              <w:rPr>
                <w:rFonts w:ascii="Verdana" w:hAnsi="Verdana"/>
                <w:sz w:val="16"/>
                <w:szCs w:val="16"/>
              </w:rPr>
            </w:pPr>
            <w:r>
              <w:rPr>
                <w:rFonts w:ascii="Verdana" w:hAnsi="Verdana"/>
                <w:sz w:val="16"/>
                <w:szCs w:val="16"/>
              </w:rPr>
              <w:t>An understanding of the mechanical properties and forming methods of intermetallic compounds.</w:t>
            </w:r>
          </w:p>
          <w:p w:rsidR="00FC6AEC" w:rsidRDefault="00FC6AEC" w:rsidP="00FC6AEC">
            <w:pPr>
              <w:tabs>
                <w:tab w:val="left" w:pos="7800"/>
              </w:tabs>
              <w:rPr>
                <w:rFonts w:ascii="Verdana" w:hAnsi="Verdana"/>
                <w:sz w:val="16"/>
                <w:szCs w:val="16"/>
              </w:rPr>
            </w:pPr>
            <w:r>
              <w:rPr>
                <w:rFonts w:ascii="Verdana" w:hAnsi="Verdana"/>
                <w:sz w:val="16"/>
                <w:szCs w:val="16"/>
              </w:rPr>
              <w:t>Understands the impact of properties of the intermetallic compounds on production and forming methods.</w:t>
            </w:r>
          </w:p>
          <w:p w:rsidR="00FC6AEC" w:rsidRPr="00E3546D" w:rsidRDefault="00FC6AEC" w:rsidP="00FC6AEC">
            <w:pPr>
              <w:tabs>
                <w:tab w:val="left" w:pos="7800"/>
              </w:tabs>
              <w:rPr>
                <w:rFonts w:ascii="Verdana" w:hAnsi="Verdana"/>
                <w:sz w:val="16"/>
                <w:szCs w:val="16"/>
              </w:rPr>
            </w:pPr>
            <w:r>
              <w:rPr>
                <w:rFonts w:ascii="Verdana" w:hAnsi="Verdana"/>
                <w:sz w:val="16"/>
                <w:szCs w:val="16"/>
              </w:rPr>
              <w:t xml:space="preserve">Analyzing the applications of intermetallic compounds. </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E4F5C" w:rsidRDefault="00FC6AEC" w:rsidP="00FC6AEC">
            <w:pPr>
              <w:pStyle w:val="Balk4"/>
              <w:rPr>
                <w:rFonts w:ascii="Verdana" w:hAnsi="Verdana"/>
                <w:b w:val="0"/>
                <w:sz w:val="16"/>
                <w:szCs w:val="16"/>
              </w:rPr>
            </w:pPr>
            <w:r w:rsidRPr="00970131">
              <w:rPr>
                <w:rFonts w:ascii="Verdana" w:hAnsi="Verdana"/>
                <w:b w:val="0"/>
                <w:sz w:val="16"/>
                <w:szCs w:val="16"/>
                <w:lang w:val="tr-TR"/>
              </w:rPr>
              <w:t xml:space="preserve"> </w:t>
            </w:r>
            <w:r w:rsidRPr="00AE4F5C">
              <w:rPr>
                <w:rFonts w:ascii="Verdana" w:hAnsi="Verdana"/>
                <w:b w:val="0"/>
                <w:sz w:val="16"/>
                <w:szCs w:val="16"/>
              </w:rPr>
              <w:fldChar w:fldCharType="begin">
                <w:ffData>
                  <w:name w:val=""/>
                  <w:enabled/>
                  <w:calcOnExit w:val="0"/>
                  <w:textInput/>
                </w:ffData>
              </w:fldChar>
            </w:r>
            <w:r w:rsidRPr="00970131">
              <w:rPr>
                <w:rFonts w:ascii="Verdana" w:hAnsi="Verdana"/>
                <w:b w:val="0"/>
                <w:sz w:val="16"/>
                <w:szCs w:val="16"/>
                <w:lang w:val="tr-TR"/>
              </w:rPr>
              <w:instrText xml:space="preserve"> FORMTEXT </w:instrText>
            </w:r>
            <w:r w:rsidRPr="00AE4F5C">
              <w:rPr>
                <w:rFonts w:ascii="Verdana" w:hAnsi="Verdana"/>
                <w:b w:val="0"/>
                <w:sz w:val="16"/>
                <w:szCs w:val="16"/>
              </w:rPr>
            </w:r>
            <w:r w:rsidRPr="00AE4F5C">
              <w:rPr>
                <w:rFonts w:ascii="Verdana" w:hAnsi="Verdana"/>
                <w:b w:val="0"/>
                <w:sz w:val="16"/>
                <w:szCs w:val="16"/>
              </w:rPr>
              <w:fldChar w:fldCharType="separate"/>
            </w:r>
            <w:r w:rsidRPr="00970131">
              <w:rPr>
                <w:rFonts w:ascii="Verdana" w:hAnsi="Verdana"/>
                <w:b w:val="0"/>
                <w:sz w:val="16"/>
                <w:szCs w:val="16"/>
                <w:lang w:val="tr-TR"/>
              </w:rPr>
              <w:t>Metals Handbook. 10. edition, Vol. 10.</w:t>
            </w:r>
          </w:p>
          <w:p w:rsidR="00FC6AEC" w:rsidRPr="00AE4F5C" w:rsidRDefault="00FC6AEC" w:rsidP="00FC6AEC">
            <w:pPr>
              <w:pStyle w:val="Balk4"/>
              <w:rPr>
                <w:rFonts w:ascii="Verdana" w:hAnsi="Verdana"/>
                <w:b w:val="0"/>
                <w:sz w:val="16"/>
                <w:szCs w:val="16"/>
              </w:rPr>
            </w:pPr>
            <w:r w:rsidRPr="00970131">
              <w:rPr>
                <w:rFonts w:ascii="Verdana" w:hAnsi="Verdana"/>
                <w:b w:val="0"/>
                <w:sz w:val="16"/>
                <w:szCs w:val="16"/>
                <w:lang w:val="tr-TR"/>
              </w:rPr>
              <w:t>Metals Handbook. 10. edition, Vol. 2.</w:t>
            </w:r>
            <w:r w:rsidRPr="00AE4F5C">
              <w:rPr>
                <w:rFonts w:ascii="Verdana" w:hAnsi="Verdana"/>
                <w:b w:val="0"/>
                <w:sz w:val="16"/>
                <w:szCs w:val="16"/>
              </w:rPr>
              <w:fldChar w:fldCharType="end"/>
            </w:r>
          </w:p>
        </w:tc>
      </w:tr>
      <w:tr w:rsidR="00FC6AEC" w:rsidRPr="002604AB" w:rsidTr="004A113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E4F5C" w:rsidRDefault="00FC6AEC" w:rsidP="00FC6AEC">
            <w:pPr>
              <w:pStyle w:val="Balk4"/>
              <w:spacing w:before="0" w:beforeAutospacing="0" w:after="0" w:afterAutospacing="0"/>
              <w:rPr>
                <w:rFonts w:ascii="Verdana" w:hAnsi="Verdana"/>
                <w:b w:val="0"/>
                <w:color w:val="000000"/>
                <w:sz w:val="16"/>
                <w:szCs w:val="16"/>
              </w:rPr>
            </w:pPr>
            <w:r w:rsidRPr="00970131">
              <w:rPr>
                <w:rFonts w:ascii="Verdana" w:hAnsi="Verdana"/>
                <w:b w:val="0"/>
                <w:bCs w:val="0"/>
                <w:color w:val="000000"/>
                <w:sz w:val="16"/>
                <w:szCs w:val="16"/>
                <w:lang w:val="tr-TR"/>
              </w:rPr>
              <w:t xml:space="preserve"> </w:t>
            </w:r>
            <w:r w:rsidRPr="00AE4F5C">
              <w:rPr>
                <w:rFonts w:ascii="Verdana" w:hAnsi="Verdana"/>
                <w:b w:val="0"/>
                <w:sz w:val="16"/>
                <w:szCs w:val="16"/>
              </w:rPr>
              <w:fldChar w:fldCharType="begin">
                <w:ffData>
                  <w:name w:val="Metin4"/>
                  <w:enabled/>
                  <w:calcOnExit w:val="0"/>
                  <w:textInput/>
                </w:ffData>
              </w:fldChar>
            </w:r>
            <w:r w:rsidRPr="00970131">
              <w:rPr>
                <w:rFonts w:ascii="Verdana" w:hAnsi="Verdana"/>
                <w:b w:val="0"/>
                <w:sz w:val="16"/>
                <w:szCs w:val="16"/>
                <w:lang w:val="tr-TR"/>
              </w:rPr>
              <w:instrText xml:space="preserve"> FORMTEXT </w:instrText>
            </w:r>
            <w:r w:rsidRPr="00AE4F5C">
              <w:rPr>
                <w:rFonts w:ascii="Verdana" w:hAnsi="Verdana"/>
                <w:b w:val="0"/>
                <w:sz w:val="16"/>
                <w:szCs w:val="16"/>
              </w:rPr>
            </w:r>
            <w:r w:rsidRPr="00AE4F5C">
              <w:rPr>
                <w:rFonts w:ascii="Verdana" w:hAnsi="Verdana"/>
                <w:b w:val="0"/>
                <w:sz w:val="16"/>
                <w:szCs w:val="16"/>
              </w:rPr>
              <w:fldChar w:fldCharType="separate"/>
            </w:r>
            <w:r w:rsidRPr="00970131">
              <w:rPr>
                <w:rFonts w:ascii="Verdana" w:hAnsi="Verdana"/>
                <w:b w:val="0"/>
                <w:noProof/>
                <w:sz w:val="16"/>
                <w:szCs w:val="16"/>
                <w:lang w:val="tr-TR"/>
              </w:rPr>
              <w:t>Internet databases</w:t>
            </w:r>
            <w:r w:rsidRPr="00AE4F5C">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General information on alloys and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General information on alloys and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Production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Production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Mechanical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Mechanical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Forming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Welding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Welding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Corrosion behaviors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Physical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Applications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Prof.Dr.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FD5CC1" w:rsidP="00FC6AEC">
      <w:pPr>
        <w:tabs>
          <w:tab w:val="left" w:pos="6825"/>
        </w:tabs>
        <w:outlineLvl w:val="0"/>
        <w:rPr>
          <w:rFonts w:ascii="Verdana" w:hAnsi="Verdana"/>
          <w:b/>
          <w:sz w:val="16"/>
          <w:szCs w:val="16"/>
        </w:rPr>
      </w:pPr>
      <w:r>
        <w:rPr>
          <w:noProof/>
        </w:rPr>
        <w:pict>
          <v:shape id="_x0000_s1042" type="#_x0000_t202" style="position:absolute;margin-left:11.7pt;margin-top:0;width:298.5pt;height:7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1B4298"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3" type="#_x0000_t75" style="position:absolute;margin-left:3.9pt;margin-top:0;width:68.75pt;height:51.3pt;z-index:-251634688;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41" type="#_x0000_t75" alt="Graphic2" style="position:absolute;margin-left:347.2pt;margin-top:6.85pt;width:64.6pt;height:34.75pt;z-index:251679744;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503812601</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9"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INTERMETALLIC COMPOUNDS II</w:t>
            </w:r>
            <w:r>
              <w:rPr>
                <w:rFonts w:ascii="Verdana" w:hAnsi="Verdana"/>
                <w:sz w:val="16"/>
                <w:szCs w:val="16"/>
              </w:rPr>
              <w:fldChar w:fldCharType="end"/>
            </w:r>
            <w:bookmarkEnd w:id="59"/>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noProof/>
                <w:sz w:val="16"/>
                <w:szCs w:val="16"/>
              </w:rPr>
              <w:t>Introduction to ternary and quaternary intermetallics, detailed explanation of mechanical properties and corrosion properties.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noProof/>
                <w:sz w:val="16"/>
                <w:szCs w:val="16"/>
              </w:rPr>
              <w:t>Giving ability to understand the formation mechanisms of intermetallics, teaching how to use them when developing new materials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noProof/>
                <w:sz w:val="16"/>
                <w:szCs w:val="16"/>
              </w:rPr>
              <w:t xml:space="preserve">Graduate students taken the course improve their proficiency on doing research, discussion, comparison, analyze - syntheses and on reporting in the field of intermetallic compounds.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 understanding of the intermetallic compounds which contains three and four component.</w:t>
            </w:r>
          </w:p>
          <w:p w:rsidR="00FC6AEC" w:rsidRDefault="00FC6AEC" w:rsidP="00FC6AEC">
            <w:pPr>
              <w:tabs>
                <w:tab w:val="left" w:pos="7800"/>
              </w:tabs>
              <w:rPr>
                <w:rFonts w:ascii="Verdana" w:hAnsi="Verdana"/>
                <w:sz w:val="16"/>
                <w:szCs w:val="16"/>
              </w:rPr>
            </w:pPr>
            <w:r>
              <w:rPr>
                <w:rFonts w:ascii="Verdana" w:hAnsi="Verdana"/>
                <w:sz w:val="16"/>
                <w:szCs w:val="16"/>
              </w:rPr>
              <w:t>An understanding of the production methods of intermetallic compounds.</w:t>
            </w:r>
          </w:p>
          <w:p w:rsidR="00FC6AEC" w:rsidRDefault="00FC6AEC" w:rsidP="00FC6AEC">
            <w:pPr>
              <w:tabs>
                <w:tab w:val="left" w:pos="7800"/>
              </w:tabs>
              <w:rPr>
                <w:rFonts w:ascii="Verdana" w:hAnsi="Verdana"/>
                <w:sz w:val="16"/>
                <w:szCs w:val="16"/>
              </w:rPr>
            </w:pPr>
            <w:r>
              <w:rPr>
                <w:rFonts w:ascii="Verdana" w:hAnsi="Verdana"/>
                <w:sz w:val="16"/>
                <w:szCs w:val="16"/>
              </w:rPr>
              <w:t>An understanding of the mechanical properties and forming methods of intermetallic compounds.</w:t>
            </w:r>
          </w:p>
          <w:p w:rsidR="00FC6AEC" w:rsidRPr="00EB415B" w:rsidRDefault="00FC6AEC" w:rsidP="00FC6AEC">
            <w:pPr>
              <w:tabs>
                <w:tab w:val="left" w:pos="7800"/>
              </w:tabs>
              <w:rPr>
                <w:rFonts w:ascii="Verdana" w:hAnsi="Verdana"/>
                <w:noProof/>
                <w:sz w:val="16"/>
                <w:szCs w:val="16"/>
              </w:rPr>
            </w:pPr>
            <w:r w:rsidRPr="00EB415B">
              <w:rPr>
                <w:rFonts w:ascii="Verdana" w:hAnsi="Verdana"/>
                <w:noProof/>
                <w:sz w:val="16"/>
                <w:szCs w:val="16"/>
              </w:rPr>
              <w:t>Understands the impact of properties of the intermetallic compounds on production and forming methods.</w:t>
            </w:r>
          </w:p>
          <w:p w:rsidR="00FC6AEC" w:rsidRPr="00E3546D" w:rsidRDefault="00FC6AEC" w:rsidP="00FC6AEC">
            <w:pPr>
              <w:tabs>
                <w:tab w:val="left" w:pos="7800"/>
              </w:tabs>
              <w:rPr>
                <w:rFonts w:ascii="Verdana" w:hAnsi="Verdana"/>
                <w:sz w:val="16"/>
                <w:szCs w:val="16"/>
              </w:rPr>
            </w:pPr>
            <w:r w:rsidRPr="00EB415B">
              <w:rPr>
                <w:rFonts w:ascii="Verdana" w:hAnsi="Verdana"/>
                <w:noProof/>
                <w:sz w:val="16"/>
                <w:szCs w:val="16"/>
              </w:rPr>
              <w:t xml:space="preserve">Analyzing the applications of intermetallic compounds. </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06045" w:rsidRDefault="00FC6AEC" w:rsidP="004A113E">
            <w:pPr>
              <w:pStyle w:val="Balk4"/>
              <w:spacing w:before="0" w:beforeAutospacing="0" w:after="0" w:afterAutospacing="0"/>
              <w:rPr>
                <w:rFonts w:ascii="Verdana" w:hAnsi="Verdana"/>
                <w:b w:val="0"/>
                <w:sz w:val="16"/>
                <w:szCs w:val="16"/>
              </w:rPr>
            </w:pPr>
            <w:r w:rsidRPr="00C23482">
              <w:rPr>
                <w:rFonts w:ascii="Verdana" w:hAnsi="Verdana"/>
                <w:b w:val="0"/>
                <w:sz w:val="16"/>
                <w:szCs w:val="16"/>
                <w:lang w:val="tr-TR"/>
              </w:rPr>
              <w:t xml:space="preserve"> </w:t>
            </w:r>
            <w:r w:rsidRPr="00906045">
              <w:rPr>
                <w:rFonts w:ascii="Verdana" w:hAnsi="Verdana"/>
                <w:b w:val="0"/>
                <w:sz w:val="16"/>
                <w:szCs w:val="16"/>
              </w:rPr>
              <w:fldChar w:fldCharType="begin">
                <w:ffData>
                  <w:name w:val=""/>
                  <w:enabled/>
                  <w:calcOnExit w:val="0"/>
                  <w:textInput/>
                </w:ffData>
              </w:fldChar>
            </w:r>
            <w:r w:rsidRPr="00C23482">
              <w:rPr>
                <w:rFonts w:ascii="Verdana" w:hAnsi="Verdana"/>
                <w:b w:val="0"/>
                <w:sz w:val="16"/>
                <w:szCs w:val="16"/>
                <w:lang w:val="tr-TR"/>
              </w:rPr>
              <w:instrText xml:space="preserve"> FORMTEXT </w:instrText>
            </w:r>
            <w:r w:rsidRPr="00906045">
              <w:rPr>
                <w:rFonts w:ascii="Verdana" w:hAnsi="Verdana"/>
                <w:b w:val="0"/>
                <w:sz w:val="16"/>
                <w:szCs w:val="16"/>
              </w:rPr>
            </w:r>
            <w:r w:rsidRPr="00906045">
              <w:rPr>
                <w:rFonts w:ascii="Verdana" w:hAnsi="Verdana"/>
                <w:b w:val="0"/>
                <w:sz w:val="16"/>
                <w:szCs w:val="16"/>
              </w:rPr>
              <w:fldChar w:fldCharType="separate"/>
            </w:r>
            <w:r w:rsidRPr="00C23482">
              <w:rPr>
                <w:rFonts w:ascii="Verdana" w:hAnsi="Verdana"/>
                <w:b w:val="0"/>
                <w:sz w:val="16"/>
                <w:szCs w:val="16"/>
                <w:lang w:val="tr-TR"/>
              </w:rPr>
              <w:t>Metals Handbook. 10. edition, Vol. 10.</w:t>
            </w:r>
          </w:p>
          <w:p w:rsidR="00FC6AEC" w:rsidRPr="00906045" w:rsidRDefault="00FC6AEC" w:rsidP="004A113E">
            <w:pPr>
              <w:pStyle w:val="Balk4"/>
              <w:spacing w:before="0" w:beforeAutospacing="0" w:after="0" w:afterAutospacing="0"/>
              <w:rPr>
                <w:rFonts w:ascii="Verdana" w:hAnsi="Verdana"/>
                <w:b w:val="0"/>
                <w:sz w:val="16"/>
                <w:szCs w:val="16"/>
              </w:rPr>
            </w:pPr>
            <w:r w:rsidRPr="00C23482">
              <w:rPr>
                <w:rFonts w:ascii="Verdana" w:hAnsi="Verdana"/>
                <w:b w:val="0"/>
                <w:sz w:val="16"/>
                <w:szCs w:val="16"/>
                <w:lang w:val="tr-TR"/>
              </w:rPr>
              <w:t>Metals Handbook. 10. edition, Vol. 2.</w:t>
            </w:r>
            <w:r w:rsidRPr="00906045">
              <w:rPr>
                <w:rFonts w:ascii="Verdana" w:hAnsi="Verdana"/>
                <w:b w:val="0"/>
                <w:sz w:val="16"/>
                <w:szCs w:val="16"/>
              </w:rPr>
              <w:fldChar w:fldCharType="end"/>
            </w:r>
          </w:p>
        </w:tc>
      </w:tr>
      <w:tr w:rsidR="00FC6AEC" w:rsidRPr="002604AB" w:rsidTr="004A113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06045" w:rsidRDefault="00FC6AEC" w:rsidP="00FC6AEC">
            <w:pPr>
              <w:pStyle w:val="Balk4"/>
              <w:spacing w:before="0" w:beforeAutospacing="0" w:after="0" w:afterAutospacing="0"/>
              <w:rPr>
                <w:rFonts w:ascii="Verdana" w:hAnsi="Verdana"/>
                <w:b w:val="0"/>
                <w:color w:val="000000"/>
                <w:sz w:val="16"/>
                <w:szCs w:val="16"/>
              </w:rPr>
            </w:pPr>
            <w:r w:rsidRPr="00C23482">
              <w:rPr>
                <w:rFonts w:ascii="Verdana" w:hAnsi="Verdana"/>
                <w:b w:val="0"/>
                <w:bCs w:val="0"/>
                <w:color w:val="000000"/>
                <w:sz w:val="16"/>
                <w:szCs w:val="16"/>
                <w:lang w:val="tr-TR"/>
              </w:rPr>
              <w:t xml:space="preserve"> </w:t>
            </w:r>
            <w:r w:rsidRPr="00906045">
              <w:rPr>
                <w:rFonts w:ascii="Verdana" w:hAnsi="Verdana"/>
                <w:b w:val="0"/>
                <w:sz w:val="16"/>
                <w:szCs w:val="16"/>
              </w:rPr>
              <w:fldChar w:fldCharType="begin">
                <w:ffData>
                  <w:name w:val="Metin4"/>
                  <w:enabled/>
                  <w:calcOnExit w:val="0"/>
                  <w:textInput/>
                </w:ffData>
              </w:fldChar>
            </w:r>
            <w:r w:rsidRPr="00C23482">
              <w:rPr>
                <w:rFonts w:ascii="Verdana" w:hAnsi="Verdana"/>
                <w:b w:val="0"/>
                <w:sz w:val="16"/>
                <w:szCs w:val="16"/>
                <w:lang w:val="tr-TR"/>
              </w:rPr>
              <w:instrText xml:space="preserve"> FORMTEXT </w:instrText>
            </w:r>
            <w:r w:rsidRPr="00906045">
              <w:rPr>
                <w:rFonts w:ascii="Verdana" w:hAnsi="Verdana"/>
                <w:b w:val="0"/>
                <w:sz w:val="16"/>
                <w:szCs w:val="16"/>
              </w:rPr>
            </w:r>
            <w:r w:rsidRPr="00906045">
              <w:rPr>
                <w:rFonts w:ascii="Verdana" w:hAnsi="Verdana"/>
                <w:b w:val="0"/>
                <w:sz w:val="16"/>
                <w:szCs w:val="16"/>
              </w:rPr>
              <w:fldChar w:fldCharType="separate"/>
            </w:r>
            <w:r w:rsidRPr="00C23482">
              <w:rPr>
                <w:rFonts w:ascii="Verdana" w:hAnsi="Verdana"/>
                <w:b w:val="0"/>
                <w:noProof/>
                <w:sz w:val="16"/>
                <w:szCs w:val="16"/>
                <w:lang w:val="tr-TR"/>
              </w:rPr>
              <w:t>Internet databases</w:t>
            </w:r>
            <w:r w:rsidRPr="00906045">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 xml:space="preserve"> Types of ternary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 xml:space="preserve"> Types of ternary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Types of quaternary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Production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Mechanical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Mechanical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Forming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Welding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Welding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Corrosion behaviors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Physical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Applications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Prof.Dr.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FD5CC1" w:rsidP="00FC6AEC">
      <w:pPr>
        <w:tabs>
          <w:tab w:val="left" w:pos="6825"/>
        </w:tabs>
        <w:outlineLvl w:val="0"/>
        <w:rPr>
          <w:rFonts w:ascii="Verdana" w:hAnsi="Verdana"/>
          <w:b/>
          <w:sz w:val="16"/>
          <w:szCs w:val="16"/>
        </w:rPr>
      </w:pPr>
      <w:r>
        <w:rPr>
          <w:noProof/>
        </w:rPr>
        <w:pict>
          <v:shape id="_x0000_s1045" type="#_x0000_t202" style="position:absolute;margin-left:11.7pt;margin-top:0;width:298.5pt;height:7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1B4298"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6" type="#_x0000_t75" style="position:absolute;margin-left:3.9pt;margin-top:0;width:68.75pt;height:51.3pt;z-index:-251630592;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44" type="#_x0000_t75" alt="Graphic2" style="position:absolute;margin-left:347.2pt;margin-top:6.85pt;width:64.6pt;height:34.75pt;z-index:251683840;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503812607</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0"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KINETİCS</w:t>
            </w:r>
            <w:r>
              <w:rPr>
                <w:rFonts w:ascii="Verdana" w:hAnsi="Verdana"/>
                <w:sz w:val="16"/>
                <w:szCs w:val="16"/>
              </w:rPr>
              <w:fldChar w:fldCharType="end"/>
            </w:r>
            <w:bookmarkEnd w:id="60"/>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A5B">
              <w:rPr>
                <w:rFonts w:ascii="Verdana" w:hAnsi="Verdana"/>
                <w:noProof/>
                <w:sz w:val="16"/>
                <w:szCs w:val="16"/>
              </w:rPr>
              <w:t>Diffusion equations, solutions for semi-infinite and finite systems, Boltzman-Matano solution, fast diffusion regions and solutions,  kinetics of solid-gas reactions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A5B">
              <w:rPr>
                <w:rFonts w:ascii="Verdana" w:hAnsi="Verdana"/>
                <w:noProof/>
                <w:sz w:val="16"/>
                <w:szCs w:val="16"/>
              </w:rPr>
              <w:t>Advanced understanding of the diffusion equations, solution of the equation with advanced mathematical methods, advanced understanding of the solid-gas reactions in materials science</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Identification of the kinetics of the processes in materials science.</w:t>
            </w:r>
          </w:p>
          <w:p w:rsidR="00FC6AEC" w:rsidRDefault="00FC6AEC" w:rsidP="00FC6AEC">
            <w:pPr>
              <w:rPr>
                <w:rFonts w:ascii="Verdana" w:hAnsi="Verdana"/>
                <w:noProof/>
                <w:sz w:val="16"/>
                <w:szCs w:val="16"/>
              </w:rPr>
            </w:pPr>
            <w:r>
              <w:rPr>
                <w:rFonts w:ascii="Verdana" w:hAnsi="Verdana"/>
                <w:noProof/>
                <w:sz w:val="16"/>
                <w:szCs w:val="16"/>
              </w:rPr>
              <w:t>2. Advanced understanding of the diffusion in materials science.</w:t>
            </w:r>
          </w:p>
          <w:p w:rsidR="00FC6AEC" w:rsidRPr="002604AB" w:rsidRDefault="00FC6AEC" w:rsidP="00FC6AEC">
            <w:pPr>
              <w:rPr>
                <w:rFonts w:ascii="Verdana" w:hAnsi="Verdana"/>
                <w:sz w:val="16"/>
                <w:szCs w:val="16"/>
              </w:rPr>
            </w:pPr>
            <w:r>
              <w:rPr>
                <w:rFonts w:ascii="Verdana" w:hAnsi="Verdana"/>
                <w:noProof/>
                <w:sz w:val="16"/>
                <w:szCs w:val="16"/>
              </w:rPr>
              <w:t>3. Ability to find relation between process characteristics and material property.</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Uses the advanced thermo-chemistry in the solutions of materials engineering problems.</w:t>
            </w:r>
          </w:p>
          <w:p w:rsidR="00FC6AEC" w:rsidRDefault="00FC6AEC" w:rsidP="00FC6AEC">
            <w:pPr>
              <w:tabs>
                <w:tab w:val="left" w:pos="7800"/>
              </w:tabs>
              <w:rPr>
                <w:rFonts w:ascii="Verdana" w:hAnsi="Verdana"/>
                <w:noProof/>
                <w:sz w:val="16"/>
                <w:szCs w:val="16"/>
              </w:rPr>
            </w:pPr>
            <w:r>
              <w:rPr>
                <w:rFonts w:ascii="Verdana" w:hAnsi="Verdana"/>
                <w:noProof/>
                <w:sz w:val="16"/>
                <w:szCs w:val="16"/>
              </w:rPr>
              <w:t>2. Designs processes by utilizing the kinetics.</w:t>
            </w:r>
          </w:p>
          <w:p w:rsidR="00FC6AEC" w:rsidRDefault="00FC6AEC" w:rsidP="00FC6AEC">
            <w:pPr>
              <w:tabs>
                <w:tab w:val="left" w:pos="7800"/>
              </w:tabs>
              <w:rPr>
                <w:rFonts w:ascii="Verdana" w:hAnsi="Verdana"/>
                <w:noProof/>
                <w:sz w:val="16"/>
                <w:szCs w:val="16"/>
              </w:rPr>
            </w:pPr>
            <w:r>
              <w:rPr>
                <w:rFonts w:ascii="Verdana" w:hAnsi="Verdana"/>
                <w:noProof/>
                <w:sz w:val="16"/>
                <w:szCs w:val="16"/>
              </w:rPr>
              <w:t>3. Analyses the relations between process kinetics and materials properties.</w:t>
            </w:r>
          </w:p>
          <w:p w:rsidR="00FC6AEC" w:rsidRPr="00E3546D" w:rsidRDefault="00FC6AEC" w:rsidP="00FC6AEC">
            <w:pPr>
              <w:tabs>
                <w:tab w:val="left" w:pos="7800"/>
              </w:tabs>
              <w:rPr>
                <w:rFonts w:ascii="Verdana" w:hAnsi="Verdana"/>
                <w:sz w:val="16"/>
                <w:szCs w:val="16"/>
              </w:rPr>
            </w:pP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4A479B" w:rsidRDefault="00FC6AEC" w:rsidP="00FC6AEC">
            <w:pPr>
              <w:pStyle w:val="Balk4"/>
              <w:rPr>
                <w:rFonts w:ascii="Verdana" w:hAnsi="Verdana"/>
                <w:b w:val="0"/>
                <w:sz w:val="16"/>
                <w:szCs w:val="16"/>
              </w:rPr>
            </w:pPr>
            <w:r w:rsidRPr="003D4F5E">
              <w:rPr>
                <w:rFonts w:ascii="Verdana" w:hAnsi="Verdana"/>
                <w:b w:val="0"/>
                <w:sz w:val="16"/>
                <w:szCs w:val="16"/>
                <w:lang w:val="tr-TR"/>
              </w:rPr>
              <w:t xml:space="preserve"> </w:t>
            </w:r>
            <w:r w:rsidRPr="004A479B">
              <w:rPr>
                <w:rFonts w:ascii="Verdana" w:hAnsi="Verdana"/>
                <w:b w:val="0"/>
                <w:sz w:val="16"/>
                <w:szCs w:val="16"/>
              </w:rPr>
              <w:fldChar w:fldCharType="begin">
                <w:ffData>
                  <w:name w:val=""/>
                  <w:enabled/>
                  <w:calcOnExit w:val="0"/>
                  <w:textInput/>
                </w:ffData>
              </w:fldChar>
            </w:r>
            <w:r w:rsidRPr="003D4F5E">
              <w:rPr>
                <w:rFonts w:ascii="Verdana" w:hAnsi="Verdana"/>
                <w:b w:val="0"/>
                <w:sz w:val="16"/>
                <w:szCs w:val="16"/>
                <w:lang w:val="tr-TR"/>
              </w:rPr>
              <w:instrText xml:space="preserve"> FORMTEXT </w:instrText>
            </w:r>
            <w:r w:rsidRPr="004A479B">
              <w:rPr>
                <w:rFonts w:ascii="Verdana" w:hAnsi="Verdana"/>
                <w:b w:val="0"/>
                <w:sz w:val="16"/>
                <w:szCs w:val="16"/>
              </w:rPr>
            </w:r>
            <w:r w:rsidRPr="004A479B">
              <w:rPr>
                <w:rFonts w:ascii="Verdana" w:hAnsi="Verdana"/>
                <w:b w:val="0"/>
                <w:sz w:val="16"/>
                <w:szCs w:val="16"/>
              </w:rPr>
              <w:fldChar w:fldCharType="separate"/>
            </w:r>
            <w:r w:rsidRPr="004A479B">
              <w:rPr>
                <w:rFonts w:ascii="Verdana" w:hAnsi="Verdana"/>
                <w:b w:val="0"/>
                <w:sz w:val="16"/>
                <w:szCs w:val="16"/>
                <w:lang w:val="tr-TR"/>
              </w:rPr>
              <w:t>R.W. Balluffi, S. M. Allen, W. C. Carter,  Kinetics of Materials, WILEY, 2005.</w:t>
            </w:r>
            <w:r w:rsidRPr="004A479B">
              <w:rPr>
                <w:rFonts w:ascii="Verdana" w:hAnsi="Verdana"/>
                <w:b w:val="0"/>
                <w:sz w:val="16"/>
                <w:szCs w:val="16"/>
              </w:rPr>
              <w:fldChar w:fldCharType="end"/>
            </w:r>
          </w:p>
        </w:tc>
      </w:tr>
      <w:tr w:rsidR="00FC6AEC" w:rsidRPr="002604AB" w:rsidTr="004A113E">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4A479B" w:rsidRDefault="00FC6AEC" w:rsidP="00FC6AEC">
            <w:pPr>
              <w:pStyle w:val="Balk4"/>
              <w:spacing w:before="0" w:beforeAutospacing="0" w:after="0" w:afterAutospacing="0"/>
              <w:rPr>
                <w:rFonts w:ascii="Verdana" w:hAnsi="Verdana"/>
                <w:b w:val="0"/>
                <w:color w:val="000000"/>
                <w:sz w:val="16"/>
                <w:szCs w:val="16"/>
              </w:rPr>
            </w:pPr>
            <w:r w:rsidRPr="003D4F5E">
              <w:rPr>
                <w:rFonts w:ascii="Verdana" w:hAnsi="Verdana"/>
                <w:b w:val="0"/>
                <w:bCs w:val="0"/>
                <w:color w:val="000000"/>
                <w:sz w:val="16"/>
                <w:szCs w:val="16"/>
                <w:lang w:val="tr-TR"/>
              </w:rPr>
              <w:t xml:space="preserve"> </w:t>
            </w:r>
            <w:r w:rsidRPr="004A479B">
              <w:rPr>
                <w:rFonts w:ascii="Verdana" w:hAnsi="Verdana"/>
                <w:b w:val="0"/>
                <w:sz w:val="16"/>
                <w:szCs w:val="16"/>
              </w:rPr>
              <w:fldChar w:fldCharType="begin">
                <w:ffData>
                  <w:name w:val="Metin4"/>
                  <w:enabled/>
                  <w:calcOnExit w:val="0"/>
                  <w:textInput/>
                </w:ffData>
              </w:fldChar>
            </w:r>
            <w:r w:rsidRPr="003D4F5E">
              <w:rPr>
                <w:rFonts w:ascii="Verdana" w:hAnsi="Verdana"/>
                <w:b w:val="0"/>
                <w:sz w:val="16"/>
                <w:szCs w:val="16"/>
                <w:lang w:val="tr-TR"/>
              </w:rPr>
              <w:instrText xml:space="preserve"> FORMTEXT </w:instrText>
            </w:r>
            <w:r w:rsidRPr="004A479B">
              <w:rPr>
                <w:rFonts w:ascii="Verdana" w:hAnsi="Verdana"/>
                <w:b w:val="0"/>
                <w:sz w:val="16"/>
                <w:szCs w:val="16"/>
              </w:rPr>
            </w:r>
            <w:r w:rsidRPr="004A479B">
              <w:rPr>
                <w:rFonts w:ascii="Verdana" w:hAnsi="Verdana"/>
                <w:b w:val="0"/>
                <w:sz w:val="16"/>
                <w:szCs w:val="16"/>
              </w:rPr>
              <w:fldChar w:fldCharType="separate"/>
            </w:r>
            <w:r w:rsidRPr="003D4F5E">
              <w:rPr>
                <w:rFonts w:ascii="Verdana" w:hAnsi="Verdana"/>
                <w:b w:val="0"/>
                <w:noProof/>
                <w:sz w:val="16"/>
                <w:szCs w:val="16"/>
                <w:lang w:val="tr-TR"/>
              </w:rPr>
              <w:t>Inter</w:t>
            </w:r>
            <w:r w:rsidRPr="004A479B">
              <w:rPr>
                <w:rFonts w:ascii="Verdana" w:hAnsi="Verdana"/>
                <w:b w:val="0"/>
                <w:noProof/>
                <w:sz w:val="16"/>
                <w:szCs w:val="16"/>
                <w:lang w:val="tr-TR"/>
              </w:rPr>
              <w:t>P. Shewmon, Diffusion in solids, TMS, 1989.</w:t>
            </w:r>
            <w:r w:rsidRPr="004A479B">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Solutions and applications of Fick First Law</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A5B">
              <w:rPr>
                <w:rFonts w:ascii="Verdana" w:hAnsi="Verdana"/>
                <w:sz w:val="16"/>
                <w:szCs w:val="16"/>
              </w:rPr>
              <w:t xml:space="preserve">Solutions and applications of Fick </w:t>
            </w:r>
            <w:r>
              <w:rPr>
                <w:rFonts w:ascii="Verdana" w:hAnsi="Verdana"/>
                <w:sz w:val="16"/>
                <w:szCs w:val="16"/>
              </w:rPr>
              <w:t>Second</w:t>
            </w:r>
            <w:r w:rsidRPr="00A51A5B">
              <w:rPr>
                <w:rFonts w:ascii="Verdana" w:hAnsi="Verdana"/>
                <w:sz w:val="16"/>
                <w:szCs w:val="16"/>
              </w:rPr>
              <w:t xml:space="preserve"> Law</w:t>
            </w:r>
            <w:r>
              <w:rPr>
                <w:rFonts w:ascii="Verdana" w:hAnsi="Verdana"/>
                <w:sz w:val="16"/>
                <w:szCs w:val="16"/>
              </w:rPr>
              <w:t>, semi-infinite systems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A5B">
              <w:rPr>
                <w:rFonts w:ascii="Verdana" w:hAnsi="Verdana"/>
                <w:sz w:val="16"/>
                <w:szCs w:val="16"/>
              </w:rPr>
              <w:t>Solutions and applications of Fick Second Law, finite systems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Diffusion in multi-phases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Chemical Diffusion:Boltzman - Matano analyses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Atomistic Theory of Diffusion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Fast Diffusion Regions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Ionic Diffusion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Electro-migration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Solid-gas reaction in Material Science</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Oxidations kinetics in metals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Kinetics of CVD and PVD</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 xml:space="preserve">Prof.Dr. </w:t>
            </w:r>
            <w:r>
              <w:rPr>
                <w:rFonts w:ascii="Verdana" w:hAnsi="Verdana"/>
                <w:noProof/>
                <w:sz w:val="18"/>
                <w:szCs w:val="16"/>
              </w:rPr>
              <w:t>Mustafa ANIK</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20.11.2015</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FD5CC1" w:rsidP="00FC6AEC">
      <w:pPr>
        <w:tabs>
          <w:tab w:val="left" w:pos="6825"/>
        </w:tabs>
        <w:outlineLvl w:val="0"/>
        <w:rPr>
          <w:rFonts w:ascii="Verdana" w:hAnsi="Verdana"/>
          <w:b/>
          <w:sz w:val="16"/>
          <w:szCs w:val="16"/>
        </w:rPr>
      </w:pPr>
      <w:r>
        <w:rPr>
          <w:noProof/>
        </w:rPr>
        <w:pict>
          <v:shape id="_x0000_s1048" type="#_x0000_t202" style="position:absolute;margin-left:10.5pt;margin-top:.7pt;width:298.5pt;height:76.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A027E4"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9" type="#_x0000_t75" style="position:absolute;margin-left:3.9pt;margin-top:0;width:68.75pt;height:51.3pt;z-index:-251626496;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47" type="#_x0000_t75" alt="Graphic2" style="position:absolute;margin-left:340.9pt;margin-top:-.55pt;width:64.6pt;height:34.75pt;z-index:251687936;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503801503</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1"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MATERIALS SELECTION AND DESIGN</w:t>
            </w:r>
            <w:r>
              <w:rPr>
                <w:rFonts w:ascii="Verdana" w:hAnsi="Verdana"/>
                <w:sz w:val="16"/>
                <w:szCs w:val="16"/>
              </w:rPr>
              <w:fldChar w:fldCharType="end"/>
            </w:r>
            <w:bookmarkEnd w:id="61"/>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4A113E">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4A113E">
        <w:tblPrEx>
          <w:tblBorders>
            <w:insideH w:val="single" w:sz="6" w:space="0" w:color="auto"/>
            <w:insideV w:val="single" w:sz="6" w:space="0" w:color="auto"/>
          </w:tblBorders>
        </w:tblPrEx>
        <w:trPr>
          <w:trHeight w:val="24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 xml:space="preserve">This course includes: Criteria in design, principal characteristics and applications of materials, the materials selection process, case studies.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The aim of this course is to provide students with the knowledge and skills required to enable them to carry out the selection of suitable materials in engineering and product design.</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 xml:space="preserve">Graduate students taken this course improve their proficiency on doing research, comparison, analyze and decision-making in the field of materials selection for a given application.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FA37EE"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7EE">
              <w:rPr>
                <w:rFonts w:ascii="Verdana" w:hAnsi="Verdana"/>
                <w:noProof/>
                <w:sz w:val="16"/>
                <w:szCs w:val="16"/>
              </w:rPr>
              <w:t>An understanding of the importance of materials selection in the design.</w:t>
            </w:r>
          </w:p>
          <w:p w:rsidR="00FC6AEC" w:rsidRPr="00FA37EE" w:rsidRDefault="00FC6AEC" w:rsidP="00FC6AEC">
            <w:pPr>
              <w:tabs>
                <w:tab w:val="left" w:pos="7800"/>
              </w:tabs>
              <w:rPr>
                <w:rFonts w:ascii="Verdana" w:hAnsi="Verdana"/>
                <w:noProof/>
                <w:sz w:val="16"/>
                <w:szCs w:val="16"/>
              </w:rPr>
            </w:pPr>
            <w:r w:rsidRPr="00FA37EE">
              <w:rPr>
                <w:rFonts w:ascii="Verdana" w:hAnsi="Verdana"/>
                <w:noProof/>
                <w:sz w:val="16"/>
                <w:szCs w:val="16"/>
              </w:rPr>
              <w:t>An understanding of the structure-property-performance relationship of materials.</w:t>
            </w:r>
          </w:p>
          <w:p w:rsidR="00FC6AEC" w:rsidRPr="00FA37EE" w:rsidRDefault="00FC6AEC" w:rsidP="00FC6AEC">
            <w:pPr>
              <w:tabs>
                <w:tab w:val="left" w:pos="7800"/>
              </w:tabs>
              <w:rPr>
                <w:rFonts w:ascii="Verdana" w:hAnsi="Verdana"/>
                <w:noProof/>
                <w:sz w:val="16"/>
                <w:szCs w:val="16"/>
              </w:rPr>
            </w:pPr>
            <w:r w:rsidRPr="00FA37EE">
              <w:rPr>
                <w:rFonts w:ascii="Verdana" w:hAnsi="Verdana"/>
                <w:noProof/>
                <w:sz w:val="16"/>
                <w:szCs w:val="16"/>
              </w:rPr>
              <w:t xml:space="preserve">The ability to decide in a selection of materials for a given applications.  </w:t>
            </w:r>
          </w:p>
          <w:p w:rsidR="00FC6AEC" w:rsidRPr="00E3546D" w:rsidRDefault="00FC6AEC" w:rsidP="00FC6AEC">
            <w:pPr>
              <w:tabs>
                <w:tab w:val="left" w:pos="7800"/>
              </w:tabs>
              <w:rPr>
                <w:rFonts w:ascii="Verdana" w:hAnsi="Verdana"/>
                <w:sz w:val="16"/>
                <w:szCs w:val="16"/>
              </w:rPr>
            </w:pPr>
            <w:r w:rsidRPr="00FA37EE">
              <w:rPr>
                <w:rFonts w:ascii="Verdana" w:hAnsi="Verdana"/>
                <w:noProof/>
                <w:sz w:val="16"/>
                <w:szCs w:val="16"/>
              </w:rPr>
              <w:t>The ability to exhibit effective oral and written communication skills.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040B6" w:rsidRDefault="00FC6AEC" w:rsidP="004A113E">
            <w:pPr>
              <w:pStyle w:val="Balk4"/>
              <w:spacing w:before="0" w:beforeAutospacing="0" w:after="0" w:afterAutospacing="0"/>
              <w:rPr>
                <w:rFonts w:ascii="Verdana" w:hAnsi="Verdana"/>
                <w:b w:val="0"/>
                <w:noProof/>
                <w:sz w:val="16"/>
                <w:szCs w:val="16"/>
              </w:rPr>
            </w:pPr>
            <w:r w:rsidRPr="009040B6">
              <w:rPr>
                <w:rFonts w:ascii="Verdana" w:hAnsi="Verdana"/>
                <w:b w:val="0"/>
                <w:sz w:val="16"/>
                <w:szCs w:val="16"/>
              </w:rPr>
              <w:t xml:space="preserve"> </w:t>
            </w:r>
            <w:r w:rsidRPr="009040B6">
              <w:rPr>
                <w:rFonts w:ascii="Verdana" w:hAnsi="Verdana"/>
                <w:b w:val="0"/>
                <w:sz w:val="16"/>
                <w:szCs w:val="16"/>
              </w:rPr>
              <w:fldChar w:fldCharType="begin">
                <w:ffData>
                  <w:name w:val=""/>
                  <w:enabled/>
                  <w:calcOnExit w:val="0"/>
                  <w:textInput/>
                </w:ffData>
              </w:fldChar>
            </w:r>
            <w:r w:rsidRPr="009040B6">
              <w:rPr>
                <w:rFonts w:ascii="Verdana" w:hAnsi="Verdana"/>
                <w:b w:val="0"/>
                <w:sz w:val="16"/>
                <w:szCs w:val="16"/>
              </w:rPr>
              <w:instrText xml:space="preserve"> FORMTEXT </w:instrText>
            </w:r>
            <w:r w:rsidRPr="009040B6">
              <w:rPr>
                <w:rFonts w:ascii="Verdana" w:hAnsi="Verdana"/>
                <w:b w:val="0"/>
                <w:sz w:val="16"/>
                <w:szCs w:val="16"/>
              </w:rPr>
            </w:r>
            <w:r w:rsidRPr="009040B6">
              <w:rPr>
                <w:rFonts w:ascii="Verdana" w:hAnsi="Verdana"/>
                <w:b w:val="0"/>
                <w:sz w:val="16"/>
                <w:szCs w:val="16"/>
              </w:rPr>
              <w:fldChar w:fldCharType="separate"/>
            </w:r>
            <w:r w:rsidRPr="009040B6">
              <w:rPr>
                <w:rFonts w:ascii="Verdana" w:hAnsi="Verdana"/>
                <w:b w:val="0"/>
                <w:noProof/>
                <w:sz w:val="16"/>
                <w:szCs w:val="16"/>
              </w:rPr>
              <w:t>ASM Handbook, Materials Selection and Design, Volume 20, 1997.</w:t>
            </w:r>
          </w:p>
          <w:p w:rsidR="00FC6AEC" w:rsidRPr="009040B6" w:rsidRDefault="00FC6AEC" w:rsidP="004A113E">
            <w:pPr>
              <w:pStyle w:val="Balk4"/>
              <w:spacing w:before="0" w:beforeAutospacing="0" w:after="0" w:afterAutospacing="0"/>
              <w:rPr>
                <w:rFonts w:ascii="Verdana" w:hAnsi="Verdana"/>
                <w:b w:val="0"/>
                <w:sz w:val="16"/>
                <w:szCs w:val="16"/>
              </w:rPr>
            </w:pPr>
            <w:r w:rsidRPr="009040B6">
              <w:rPr>
                <w:rFonts w:ascii="Verdana" w:hAnsi="Verdana"/>
                <w:b w:val="0"/>
                <w:noProof/>
                <w:sz w:val="16"/>
                <w:szCs w:val="16"/>
              </w:rPr>
              <w:t>Ashby, F. M., Materials Selection in Mechanical Design, Elsevier, Butterworth-Heinemann, 2005.</w:t>
            </w:r>
            <w:r w:rsidRPr="009040B6">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040B6" w:rsidRDefault="00FC6AEC" w:rsidP="00FC6AEC">
            <w:pPr>
              <w:pStyle w:val="Balk4"/>
              <w:spacing w:before="0" w:beforeAutospacing="0" w:after="0" w:afterAutospacing="0"/>
              <w:rPr>
                <w:rFonts w:ascii="Verdana" w:hAnsi="Verdana"/>
                <w:b w:val="0"/>
                <w:color w:val="000000"/>
                <w:sz w:val="16"/>
                <w:szCs w:val="16"/>
              </w:rPr>
            </w:pPr>
            <w:r w:rsidRPr="009040B6">
              <w:rPr>
                <w:rFonts w:ascii="Verdana" w:hAnsi="Verdana"/>
                <w:b w:val="0"/>
                <w:bCs w:val="0"/>
                <w:color w:val="000000"/>
                <w:sz w:val="16"/>
                <w:szCs w:val="16"/>
              </w:rPr>
              <w:t xml:space="preserve"> </w:t>
            </w:r>
            <w:r w:rsidRPr="009040B6">
              <w:rPr>
                <w:rFonts w:ascii="Verdana" w:hAnsi="Verdana"/>
                <w:b w:val="0"/>
                <w:sz w:val="16"/>
                <w:szCs w:val="16"/>
              </w:rPr>
              <w:fldChar w:fldCharType="begin">
                <w:ffData>
                  <w:name w:val="Metin4"/>
                  <w:enabled/>
                  <w:calcOnExit w:val="0"/>
                  <w:textInput/>
                </w:ffData>
              </w:fldChar>
            </w:r>
            <w:r w:rsidRPr="009040B6">
              <w:rPr>
                <w:rFonts w:ascii="Verdana" w:hAnsi="Verdana"/>
                <w:b w:val="0"/>
                <w:sz w:val="16"/>
                <w:szCs w:val="16"/>
              </w:rPr>
              <w:instrText xml:space="preserve"> FORMTEXT </w:instrText>
            </w:r>
            <w:r w:rsidRPr="009040B6">
              <w:rPr>
                <w:rFonts w:ascii="Verdana" w:hAnsi="Verdana"/>
                <w:b w:val="0"/>
                <w:sz w:val="16"/>
                <w:szCs w:val="16"/>
              </w:rPr>
            </w:r>
            <w:r w:rsidRPr="009040B6">
              <w:rPr>
                <w:rFonts w:ascii="Verdana" w:hAnsi="Verdana"/>
                <w:b w:val="0"/>
                <w:sz w:val="16"/>
                <w:szCs w:val="16"/>
              </w:rPr>
              <w:fldChar w:fldCharType="separate"/>
            </w:r>
            <w:r w:rsidRPr="009040B6">
              <w:rPr>
                <w:rFonts w:ascii="Verdana" w:hAnsi="Verdana"/>
                <w:b w:val="0"/>
                <w:noProof/>
                <w:sz w:val="16"/>
                <w:szCs w:val="16"/>
              </w:rPr>
              <w:t>Fındık, F., Malzeme Seçimi ve Uygulamaları, Sakarya yayıncılık, 365 p., 2008.</w:t>
            </w:r>
            <w:r w:rsidRPr="009040B6">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Introduction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The design process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Engineering materials and their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Engineering materials and their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Engineering materials and their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charts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the basics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Associate </w:t>
            </w:r>
            <w:r>
              <w:rPr>
                <w:rFonts w:ascii="Verdana" w:hAnsi="Verdana"/>
                <w:noProof/>
                <w:sz w:val="18"/>
                <w:szCs w:val="16"/>
              </w:rPr>
              <w:t>Prof. Dr. Hakan GAŞAN</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D5CC1" w:rsidP="00FC6AEC">
      <w:pPr>
        <w:rPr>
          <w:rFonts w:ascii="Verdana" w:hAnsi="Verdana"/>
          <w:sz w:val="16"/>
          <w:szCs w:val="16"/>
        </w:rPr>
      </w:pPr>
      <w:r>
        <w:rPr>
          <w:noProof/>
        </w:rPr>
        <w:lastRenderedPageBreak/>
        <w:pict>
          <v:shape id="_x0000_s1051" type="#_x0000_t202" style="position:absolute;margin-left:16.95pt;margin-top:-1pt;width:298.5pt;height:7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A027E4"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C6AEC" w:rsidRPr="002604AB" w:rsidRDefault="00FD5CC1" w:rsidP="00FC6AEC">
      <w:pPr>
        <w:tabs>
          <w:tab w:val="left" w:pos="6825"/>
        </w:tabs>
        <w:outlineLvl w:val="0"/>
        <w:rPr>
          <w:rFonts w:ascii="Verdana" w:hAnsi="Verdana"/>
          <w:b/>
          <w:sz w:val="16"/>
          <w:szCs w:val="16"/>
        </w:rPr>
      </w:pPr>
      <w:r>
        <w:rPr>
          <w:noProof/>
        </w:rPr>
        <w:pict>
          <v:shape id="_x0000_s1052" type="#_x0000_t75" style="position:absolute;margin-left:3.9pt;margin-top:0;width:68.75pt;height:51.3pt;z-index:-251622400;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50" type="#_x0000_t75" alt="Graphic2" style="position:absolute;margin-left:347.2pt;margin-top:5.9pt;width:64.6pt;height:34.75pt;z-index:251692032;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503802505</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2"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MATERIALS IN ENERGY TECHNOLOGIES</w:t>
            </w:r>
            <w:r>
              <w:rPr>
                <w:rFonts w:ascii="Verdana" w:hAnsi="Verdana"/>
                <w:sz w:val="16"/>
                <w:szCs w:val="16"/>
              </w:rPr>
              <w:fldChar w:fldCharType="end"/>
            </w:r>
            <w:bookmarkEnd w:id="62"/>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noProof/>
                <w:sz w:val="16"/>
                <w:szCs w:val="16"/>
              </w:rPr>
              <w:t xml:space="preserve">This course introduces the fundamentals principles needed to understand the structure-property-performance relationship of materials used in the energy technologies. It includes materials for production, conversion, storage and transportation of energy with emphasis on solar and hydrogen.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noProof/>
                <w:sz w:val="16"/>
                <w:szCs w:val="16"/>
              </w:rPr>
              <w:t>The aim of this course is to provide students with the general background relating to present and future energy technologies. And also, give an impart the ability to assess critically what materials properties are necessary or need to be developed further for selected energy technologies.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noProof/>
                <w:sz w:val="16"/>
                <w:szCs w:val="16"/>
              </w:rPr>
              <w:t xml:space="preserve">Graduate students taken this course improve their knowledge about the basic properties of advanced materials that can be used in the present and future energy technologies.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B812D9"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12D9">
              <w:rPr>
                <w:rFonts w:ascii="Verdana" w:hAnsi="Verdana"/>
                <w:noProof/>
                <w:sz w:val="16"/>
                <w:szCs w:val="16"/>
              </w:rPr>
              <w:t xml:space="preserve">An understanding of the future energy technologies. </w:t>
            </w:r>
          </w:p>
          <w:p w:rsidR="00FC6AEC" w:rsidRPr="00B812D9" w:rsidRDefault="00FC6AEC" w:rsidP="00FC6AEC">
            <w:pPr>
              <w:tabs>
                <w:tab w:val="left" w:pos="7800"/>
              </w:tabs>
              <w:rPr>
                <w:rFonts w:ascii="Verdana" w:hAnsi="Verdana"/>
                <w:noProof/>
                <w:sz w:val="16"/>
                <w:szCs w:val="16"/>
              </w:rPr>
            </w:pPr>
            <w:r w:rsidRPr="00B812D9">
              <w:rPr>
                <w:rFonts w:ascii="Verdana" w:hAnsi="Verdana"/>
                <w:noProof/>
                <w:sz w:val="16"/>
                <w:szCs w:val="16"/>
              </w:rPr>
              <w:t>An understanding of the role of materials in the energy technologies.</w:t>
            </w:r>
          </w:p>
          <w:p w:rsidR="00FC6AEC" w:rsidRPr="00B812D9" w:rsidRDefault="00FC6AEC" w:rsidP="00FC6AEC">
            <w:pPr>
              <w:tabs>
                <w:tab w:val="left" w:pos="7800"/>
              </w:tabs>
              <w:rPr>
                <w:rFonts w:ascii="Verdana" w:hAnsi="Verdana"/>
                <w:noProof/>
                <w:sz w:val="16"/>
                <w:szCs w:val="16"/>
              </w:rPr>
            </w:pPr>
            <w:r w:rsidRPr="00B812D9">
              <w:rPr>
                <w:rFonts w:ascii="Verdana" w:hAnsi="Verdana"/>
                <w:noProof/>
                <w:sz w:val="16"/>
                <w:szCs w:val="16"/>
              </w:rPr>
              <w:t>An understanding of the structure-property-performance relationship of materials.</w:t>
            </w:r>
          </w:p>
          <w:p w:rsidR="00FC6AEC" w:rsidRPr="00B812D9" w:rsidRDefault="00FC6AEC" w:rsidP="00FC6AEC">
            <w:pPr>
              <w:tabs>
                <w:tab w:val="left" w:pos="7800"/>
              </w:tabs>
              <w:rPr>
                <w:rFonts w:ascii="Verdana" w:hAnsi="Verdana"/>
                <w:noProof/>
                <w:sz w:val="16"/>
                <w:szCs w:val="16"/>
              </w:rPr>
            </w:pPr>
            <w:r w:rsidRPr="00B812D9">
              <w:rPr>
                <w:rFonts w:ascii="Verdana" w:hAnsi="Verdana"/>
                <w:noProof/>
                <w:sz w:val="16"/>
                <w:szCs w:val="16"/>
              </w:rPr>
              <w:t xml:space="preserve">The ability to decide in a selection of materials for energy system.  </w:t>
            </w:r>
          </w:p>
          <w:p w:rsidR="00FC6AEC" w:rsidRPr="00E3546D" w:rsidRDefault="00FC6AEC" w:rsidP="00FC6AEC">
            <w:pPr>
              <w:tabs>
                <w:tab w:val="left" w:pos="7800"/>
              </w:tabs>
              <w:rPr>
                <w:rFonts w:ascii="Verdana" w:hAnsi="Verdana"/>
                <w:sz w:val="16"/>
                <w:szCs w:val="16"/>
              </w:rPr>
            </w:pPr>
            <w:r w:rsidRPr="00B812D9">
              <w:rPr>
                <w:rFonts w:ascii="Verdana" w:hAnsi="Verdana"/>
                <w:noProof/>
                <w:sz w:val="16"/>
                <w:szCs w:val="16"/>
              </w:rPr>
              <w:t>The ability to set a relationship between material properties and energy technologies.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pStyle w:val="Balk4"/>
              <w:rPr>
                <w:rFonts w:ascii="Verdana" w:hAnsi="Verdana"/>
                <w:b w:val="0"/>
                <w:noProof/>
                <w:sz w:val="16"/>
                <w:szCs w:val="16"/>
              </w:rPr>
            </w:pPr>
            <w:r w:rsidRPr="001C26D8">
              <w:rPr>
                <w:rFonts w:ascii="Verdana" w:hAnsi="Verdana"/>
                <w:b w:val="0"/>
                <w:sz w:val="16"/>
                <w:szCs w:val="16"/>
              </w:rPr>
              <w:t xml:space="preserve"> </w:t>
            </w:r>
            <w:r w:rsidRPr="001C26D8">
              <w:rPr>
                <w:rFonts w:ascii="Verdana" w:hAnsi="Verdana"/>
                <w:b w:val="0"/>
                <w:sz w:val="16"/>
                <w:szCs w:val="16"/>
              </w:rPr>
              <w:fldChar w:fldCharType="begin">
                <w:ffData>
                  <w:name w:val=""/>
                  <w:enabled/>
                  <w:calcOnExit w:val="0"/>
                  <w:textInput/>
                </w:ffData>
              </w:fldChar>
            </w:r>
            <w:r w:rsidRPr="001C26D8">
              <w:rPr>
                <w:rFonts w:ascii="Verdana" w:hAnsi="Verdana"/>
                <w:b w:val="0"/>
                <w:sz w:val="16"/>
                <w:szCs w:val="16"/>
              </w:rPr>
              <w:instrText xml:space="preserve"> FORMTEXT </w:instrText>
            </w:r>
            <w:r w:rsidRPr="001C26D8">
              <w:rPr>
                <w:rFonts w:ascii="Verdana" w:hAnsi="Verdana"/>
                <w:b w:val="0"/>
                <w:sz w:val="16"/>
                <w:szCs w:val="16"/>
              </w:rPr>
            </w:r>
            <w:r w:rsidRPr="001C26D8">
              <w:rPr>
                <w:rFonts w:ascii="Verdana" w:hAnsi="Verdana"/>
                <w:b w:val="0"/>
                <w:sz w:val="16"/>
                <w:szCs w:val="16"/>
              </w:rPr>
              <w:fldChar w:fldCharType="separate"/>
            </w:r>
            <w:r w:rsidRPr="001C26D8">
              <w:rPr>
                <w:rFonts w:ascii="Verdana" w:hAnsi="Verdana"/>
                <w:b w:val="0"/>
                <w:noProof/>
                <w:sz w:val="16"/>
                <w:szCs w:val="16"/>
              </w:rPr>
              <w:t xml:space="preserve">Dell, R.M., and Rand, D.A.J., Clean Energy, The Royal Society of Chemistry, Cambridge, UK, 323 p., 2004. </w:t>
            </w:r>
          </w:p>
          <w:p w:rsidR="00FC6AEC" w:rsidRPr="001C26D8" w:rsidRDefault="00FC6AEC" w:rsidP="00FC6AEC">
            <w:pPr>
              <w:pStyle w:val="Balk4"/>
              <w:rPr>
                <w:rFonts w:ascii="Verdana" w:hAnsi="Verdana"/>
                <w:b w:val="0"/>
                <w:noProof/>
                <w:sz w:val="16"/>
                <w:szCs w:val="16"/>
              </w:rPr>
            </w:pPr>
            <w:r w:rsidRPr="001C26D8">
              <w:rPr>
                <w:rFonts w:ascii="Verdana" w:hAnsi="Verdana"/>
                <w:b w:val="0"/>
                <w:noProof/>
                <w:sz w:val="16"/>
                <w:szCs w:val="16"/>
              </w:rPr>
              <w:t>Sorrell, C.C., Sugihara, S. and Nowotny, J., Materials for Energy Conversion Devices, CRC Press, USA, 433 p., 2005.</w:t>
            </w:r>
          </w:p>
          <w:p w:rsidR="00FC6AEC" w:rsidRPr="001C26D8" w:rsidRDefault="00FC6AEC" w:rsidP="00FC6AEC">
            <w:pPr>
              <w:pStyle w:val="Balk4"/>
              <w:rPr>
                <w:rFonts w:ascii="Verdana" w:hAnsi="Verdana"/>
                <w:b w:val="0"/>
                <w:sz w:val="16"/>
                <w:szCs w:val="16"/>
              </w:rPr>
            </w:pPr>
            <w:r w:rsidRPr="001C26D8">
              <w:rPr>
                <w:rFonts w:ascii="Verdana" w:hAnsi="Verdana"/>
                <w:b w:val="0"/>
                <w:noProof/>
                <w:sz w:val="16"/>
                <w:szCs w:val="16"/>
              </w:rPr>
              <w:t>Metals Handbook</w:t>
            </w:r>
            <w:r w:rsidRPr="001C26D8">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1C26D8" w:rsidRDefault="00FC6AEC" w:rsidP="00FC6AEC">
            <w:pPr>
              <w:pStyle w:val="Balk4"/>
              <w:spacing w:before="0" w:beforeAutospacing="0" w:after="0" w:afterAutospacing="0"/>
              <w:rPr>
                <w:rFonts w:ascii="Verdana" w:hAnsi="Verdana"/>
                <w:b w:val="0"/>
                <w:color w:val="000000"/>
                <w:sz w:val="16"/>
                <w:szCs w:val="16"/>
              </w:rPr>
            </w:pPr>
            <w:r w:rsidRPr="001C26D8">
              <w:rPr>
                <w:rFonts w:ascii="Verdana" w:hAnsi="Verdana"/>
                <w:b w:val="0"/>
                <w:bCs w:val="0"/>
                <w:color w:val="000000"/>
                <w:sz w:val="16"/>
                <w:szCs w:val="16"/>
              </w:rPr>
              <w:t xml:space="preserve"> </w:t>
            </w:r>
            <w:r w:rsidRPr="001C26D8">
              <w:rPr>
                <w:rFonts w:ascii="Verdana" w:hAnsi="Verdana"/>
                <w:b w:val="0"/>
                <w:sz w:val="16"/>
                <w:szCs w:val="16"/>
              </w:rPr>
              <w:fldChar w:fldCharType="begin">
                <w:ffData>
                  <w:name w:val="Metin4"/>
                  <w:enabled/>
                  <w:calcOnExit w:val="0"/>
                  <w:textInput/>
                </w:ffData>
              </w:fldChar>
            </w:r>
            <w:r w:rsidRPr="001C26D8">
              <w:rPr>
                <w:rFonts w:ascii="Verdana" w:hAnsi="Verdana"/>
                <w:b w:val="0"/>
                <w:sz w:val="16"/>
                <w:szCs w:val="16"/>
              </w:rPr>
              <w:instrText xml:space="preserve"> FORMTEXT </w:instrText>
            </w:r>
            <w:r w:rsidRPr="001C26D8">
              <w:rPr>
                <w:rFonts w:ascii="Verdana" w:hAnsi="Verdana"/>
                <w:b w:val="0"/>
                <w:sz w:val="16"/>
                <w:szCs w:val="16"/>
              </w:rPr>
            </w:r>
            <w:r w:rsidRPr="001C26D8">
              <w:rPr>
                <w:rFonts w:ascii="Verdana" w:hAnsi="Verdana"/>
                <w:b w:val="0"/>
                <w:sz w:val="16"/>
                <w:szCs w:val="16"/>
              </w:rPr>
              <w:fldChar w:fldCharType="separate"/>
            </w:r>
            <w:r w:rsidRPr="001C26D8">
              <w:rPr>
                <w:rFonts w:ascii="Verdana" w:hAnsi="Verdana"/>
                <w:b w:val="0"/>
                <w:noProof/>
                <w:sz w:val="16"/>
                <w:szCs w:val="16"/>
              </w:rPr>
              <w:t>Energy materials Journal.</w:t>
            </w:r>
            <w:r w:rsidRPr="001C26D8">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priorities for energy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B812D9">
              <w:rPr>
                <w:rFonts w:ascii="Verdana" w:hAnsi="Verdana"/>
                <w:sz w:val="16"/>
                <w:szCs w:val="16"/>
              </w:rPr>
              <w:t>ightweight structural materials for transportation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Green light on energy saving-LED-OLED</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for turbine technology - High-temperature power generation materials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for turbine technology - Coating technologies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for fuel cell technology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Hydrogen storage materials-Metal hydrides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Hydrogen storage materials-Carbon nanotubes-Zeolites-Metal organic frameworks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Solar energy—photovoltaics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for Wind power-Materials for Water power</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Functional materials for energy generation and conservation-Nuclear fission and fusion materials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New material options for energy</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Associate </w:t>
            </w:r>
            <w:r>
              <w:rPr>
                <w:rFonts w:ascii="Verdana" w:hAnsi="Verdana"/>
                <w:noProof/>
                <w:sz w:val="18"/>
                <w:szCs w:val="16"/>
              </w:rPr>
              <w:t>Prof. Dr. Hakan GAŞAN</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D5CC1" w:rsidP="00FC6AEC">
      <w:pPr>
        <w:rPr>
          <w:rFonts w:ascii="Verdana" w:hAnsi="Verdana"/>
          <w:sz w:val="16"/>
          <w:szCs w:val="16"/>
        </w:rPr>
      </w:pPr>
      <w:r>
        <w:rPr>
          <w:noProof/>
        </w:rPr>
        <w:lastRenderedPageBreak/>
        <w:pict>
          <v:shape id="_x0000_s1054" type="#_x0000_t202" style="position:absolute;margin-left:24.5pt;margin-top:-4.6pt;width:298.5pt;height:76.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A027E4"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C6AEC" w:rsidRPr="002604AB" w:rsidRDefault="00FD5CC1" w:rsidP="00FC6AEC">
      <w:pPr>
        <w:tabs>
          <w:tab w:val="left" w:pos="6825"/>
        </w:tabs>
        <w:outlineLvl w:val="0"/>
        <w:rPr>
          <w:rFonts w:ascii="Verdana" w:hAnsi="Verdana"/>
          <w:b/>
          <w:sz w:val="16"/>
          <w:szCs w:val="16"/>
        </w:rPr>
      </w:pPr>
      <w:r>
        <w:rPr>
          <w:noProof/>
        </w:rPr>
        <w:pict>
          <v:shape id="_x0000_s1053" type="#_x0000_t75" alt="Graphic2" style="position:absolute;margin-left:347.2pt;margin-top:0;width:64.6pt;height:34.75pt;z-index:251696128;visibility:visible">
            <v:imagedata r:id="rId8" o:title="Graphic2"/>
          </v:shape>
        </w:pict>
      </w:r>
      <w:r>
        <w:rPr>
          <w:noProof/>
        </w:rPr>
        <w:pict>
          <v:shape id="_x0000_s1055" type="#_x0000_t75" style="position:absolute;margin-left:3.9pt;margin-top:0;width:68.75pt;height:51.3pt;z-index:-251618304;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503801504</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3"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PHASE TRANSFORMATION</w:t>
            </w:r>
            <w:r>
              <w:rPr>
                <w:rFonts w:ascii="Verdana" w:hAnsi="Verdana"/>
                <w:sz w:val="16"/>
                <w:szCs w:val="16"/>
              </w:rPr>
              <w:fldChar w:fldCharType="end"/>
            </w:r>
            <w:bookmarkEnd w:id="63"/>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 xml:space="preserve">In order to complete M.Sc. study, doing literature review, conduction and completion of the theses.  Additionally, written and oral report of findings related to field of specialization.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 xml:space="preserve">To learn how to use phase diagrams of ternary or more components in preparation of alloys, in solidification, in heat treatments, in development of new materials and in improvement of existing materials properties.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 awareness of the necessity of phase transformations in the metallugical engineering.</w:t>
            </w:r>
          </w:p>
          <w:p w:rsidR="00FC6AEC" w:rsidRDefault="00FC6AEC" w:rsidP="00FC6AEC">
            <w:pPr>
              <w:tabs>
                <w:tab w:val="left" w:pos="7800"/>
              </w:tabs>
              <w:rPr>
                <w:rFonts w:ascii="Verdana" w:hAnsi="Verdana"/>
                <w:sz w:val="16"/>
                <w:szCs w:val="16"/>
              </w:rPr>
            </w:pPr>
            <w:r>
              <w:rPr>
                <w:rFonts w:ascii="Verdana" w:hAnsi="Verdana"/>
                <w:sz w:val="16"/>
                <w:szCs w:val="16"/>
              </w:rPr>
              <w:t>An understanding of how to use the phase transformations in developing new materials.</w:t>
            </w:r>
          </w:p>
          <w:p w:rsidR="00FC6AEC" w:rsidRDefault="00FC6AEC" w:rsidP="00FC6AEC">
            <w:pPr>
              <w:tabs>
                <w:tab w:val="left" w:pos="7800"/>
              </w:tabs>
              <w:rPr>
                <w:rFonts w:ascii="Verdana" w:hAnsi="Verdana"/>
                <w:sz w:val="16"/>
                <w:szCs w:val="16"/>
              </w:rPr>
            </w:pPr>
            <w:r>
              <w:rPr>
                <w:rFonts w:ascii="Verdana" w:hAnsi="Verdana"/>
                <w:sz w:val="16"/>
                <w:szCs w:val="16"/>
              </w:rPr>
              <w:t xml:space="preserve">To explain and application of the phase transformations. </w:t>
            </w:r>
          </w:p>
          <w:p w:rsidR="00FC6AEC" w:rsidRPr="00E3546D" w:rsidRDefault="00FC6AEC" w:rsidP="00FC6AEC">
            <w:pPr>
              <w:tabs>
                <w:tab w:val="left" w:pos="7800"/>
              </w:tabs>
              <w:rPr>
                <w:rFonts w:ascii="Verdana" w:hAnsi="Verdana"/>
                <w:sz w:val="16"/>
                <w:szCs w:val="16"/>
              </w:rPr>
            </w:pPr>
            <w:r>
              <w:rPr>
                <w:rFonts w:ascii="Verdana" w:hAnsi="Verdana"/>
                <w:sz w:val="16"/>
                <w:szCs w:val="16"/>
              </w:rPr>
              <w:t>To explain and application re-crystallization, nucleation and growth kinetics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EB618C" w:rsidRDefault="00FC6AEC" w:rsidP="004A113E">
            <w:pPr>
              <w:pStyle w:val="Balk4"/>
              <w:spacing w:before="0" w:beforeAutospacing="0" w:after="0" w:afterAutospacing="0"/>
              <w:rPr>
                <w:rFonts w:ascii="Verdana" w:hAnsi="Verdana"/>
                <w:b w:val="0"/>
                <w:noProof/>
                <w:sz w:val="16"/>
                <w:szCs w:val="16"/>
              </w:rPr>
            </w:pPr>
            <w:r w:rsidRPr="00CB51E3">
              <w:rPr>
                <w:rFonts w:ascii="Verdana" w:hAnsi="Verdana"/>
                <w:b w:val="0"/>
                <w:sz w:val="16"/>
                <w:szCs w:val="16"/>
                <w:lang w:val="tr-TR"/>
              </w:rPr>
              <w:t xml:space="preserve"> </w:t>
            </w:r>
            <w:r w:rsidRPr="00EB618C">
              <w:rPr>
                <w:rFonts w:ascii="Verdana" w:hAnsi="Verdana"/>
                <w:b w:val="0"/>
                <w:sz w:val="16"/>
                <w:szCs w:val="16"/>
              </w:rPr>
              <w:fldChar w:fldCharType="begin">
                <w:ffData>
                  <w:name w:val=""/>
                  <w:enabled/>
                  <w:calcOnExit w:val="0"/>
                  <w:textInput/>
                </w:ffData>
              </w:fldChar>
            </w:r>
            <w:r w:rsidRPr="00CB51E3">
              <w:rPr>
                <w:rFonts w:ascii="Verdana" w:hAnsi="Verdana"/>
                <w:b w:val="0"/>
                <w:sz w:val="16"/>
                <w:szCs w:val="16"/>
                <w:lang w:val="tr-TR"/>
              </w:rPr>
              <w:instrText xml:space="preserve"> FORMTEXT </w:instrText>
            </w:r>
            <w:r w:rsidRPr="00EB618C">
              <w:rPr>
                <w:rFonts w:ascii="Verdana" w:hAnsi="Verdana"/>
                <w:b w:val="0"/>
                <w:sz w:val="16"/>
                <w:szCs w:val="16"/>
              </w:rPr>
            </w:r>
            <w:r w:rsidRPr="00EB618C">
              <w:rPr>
                <w:rFonts w:ascii="Verdana" w:hAnsi="Verdana"/>
                <w:b w:val="0"/>
                <w:sz w:val="16"/>
                <w:szCs w:val="16"/>
              </w:rPr>
              <w:fldChar w:fldCharType="separate"/>
            </w:r>
            <w:r w:rsidRPr="00C40A8C">
              <w:rPr>
                <w:rFonts w:ascii="Verdana" w:hAnsi="Verdana"/>
                <w:b w:val="0"/>
                <w:noProof/>
                <w:sz w:val="16"/>
                <w:szCs w:val="16"/>
                <w:lang w:val="tr-TR"/>
              </w:rPr>
              <w:t xml:space="preserve">Geçkinli A.E., Faz dönüşümleri, Ders notu İTÜ Kimya-Metalurji Fakültesi. </w:t>
            </w:r>
          </w:p>
          <w:p w:rsidR="00FC6AEC" w:rsidRPr="00EB618C" w:rsidRDefault="00FC6AEC" w:rsidP="004A113E">
            <w:pPr>
              <w:pStyle w:val="Balk4"/>
              <w:spacing w:before="0" w:beforeAutospacing="0" w:after="0" w:afterAutospacing="0"/>
              <w:rPr>
                <w:rFonts w:ascii="Verdana" w:hAnsi="Verdana"/>
                <w:b w:val="0"/>
                <w:sz w:val="16"/>
                <w:szCs w:val="16"/>
              </w:rPr>
            </w:pPr>
            <w:r w:rsidRPr="00C40A8C">
              <w:rPr>
                <w:rFonts w:ascii="Verdana" w:hAnsi="Verdana"/>
                <w:b w:val="0"/>
                <w:noProof/>
                <w:sz w:val="16"/>
                <w:szCs w:val="16"/>
                <w:lang w:val="tr-TR"/>
              </w:rPr>
              <w:t>2. Phase Transformations in metals and alloys. Porter. D.A. and Easterling K.E., Chapmand and Hall, 1996.</w:t>
            </w:r>
            <w:r w:rsidRPr="00EB618C">
              <w:rPr>
                <w:rFonts w:ascii="Verdana" w:hAnsi="Verdana"/>
                <w:b w:val="0"/>
                <w:sz w:val="16"/>
                <w:szCs w:val="16"/>
              </w:rPr>
              <w:fldChar w:fldCharType="end"/>
            </w:r>
          </w:p>
        </w:tc>
      </w:tr>
      <w:tr w:rsidR="00FC6AEC" w:rsidRPr="002604AB" w:rsidTr="004A113E">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EB618C" w:rsidRDefault="00FC6AEC" w:rsidP="00FC6AEC">
            <w:pPr>
              <w:pStyle w:val="Balk4"/>
              <w:spacing w:before="0" w:beforeAutospacing="0" w:after="0" w:afterAutospacing="0"/>
              <w:rPr>
                <w:rFonts w:ascii="Verdana" w:hAnsi="Verdana"/>
                <w:b w:val="0"/>
                <w:color w:val="000000"/>
                <w:sz w:val="16"/>
                <w:szCs w:val="16"/>
              </w:rPr>
            </w:pPr>
            <w:r w:rsidRPr="00CB51E3">
              <w:rPr>
                <w:rFonts w:ascii="Verdana" w:hAnsi="Verdana"/>
                <w:b w:val="0"/>
                <w:bCs w:val="0"/>
                <w:color w:val="000000"/>
                <w:sz w:val="16"/>
                <w:szCs w:val="16"/>
                <w:lang w:val="tr-TR"/>
              </w:rPr>
              <w:t xml:space="preserve"> </w:t>
            </w:r>
            <w:r w:rsidRPr="00EB618C">
              <w:rPr>
                <w:rFonts w:ascii="Verdana" w:hAnsi="Verdana"/>
                <w:b w:val="0"/>
                <w:sz w:val="16"/>
                <w:szCs w:val="16"/>
              </w:rPr>
              <w:fldChar w:fldCharType="begin">
                <w:ffData>
                  <w:name w:val="Metin4"/>
                  <w:enabled/>
                  <w:calcOnExit w:val="0"/>
                  <w:textInput/>
                </w:ffData>
              </w:fldChar>
            </w:r>
            <w:r w:rsidRPr="00CB51E3">
              <w:rPr>
                <w:rFonts w:ascii="Verdana" w:hAnsi="Verdana"/>
                <w:b w:val="0"/>
                <w:sz w:val="16"/>
                <w:szCs w:val="16"/>
                <w:lang w:val="tr-TR"/>
              </w:rPr>
              <w:instrText xml:space="preserve"> FORMTEXT </w:instrText>
            </w:r>
            <w:r w:rsidRPr="00EB618C">
              <w:rPr>
                <w:rFonts w:ascii="Verdana" w:hAnsi="Verdana"/>
                <w:b w:val="0"/>
                <w:sz w:val="16"/>
                <w:szCs w:val="16"/>
              </w:rPr>
            </w:r>
            <w:r w:rsidRPr="00EB618C">
              <w:rPr>
                <w:rFonts w:ascii="Verdana" w:hAnsi="Verdana"/>
                <w:b w:val="0"/>
                <w:sz w:val="16"/>
                <w:szCs w:val="16"/>
              </w:rPr>
              <w:fldChar w:fldCharType="separate"/>
            </w:r>
            <w:r w:rsidRPr="00C40A8C">
              <w:rPr>
                <w:rFonts w:ascii="Verdana" w:hAnsi="Verdana"/>
                <w:b w:val="0"/>
                <w:noProof/>
                <w:sz w:val="16"/>
                <w:szCs w:val="16"/>
                <w:lang w:val="tr-TR"/>
              </w:rPr>
              <w:t>Internet databases. Metals Handbook.</w:t>
            </w:r>
            <w:r w:rsidRPr="00EB618C">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What is a phase? What phase transformation means.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Kinetic Theory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Phase transformations in metals and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Nucleation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Diffusional growth theory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Solid state transformation morphology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Ferrite, cementite, pearlite and bainite transformations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Martensitic transformations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Martensitic transformations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Recrystallisiation and growth kinetics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Aging and its kinetics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Spiniodal transformation</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83153"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83153" w:rsidRDefault="00183153">
      <w:pPr>
        <w:spacing w:after="200"/>
        <w:rPr>
          <w:rFonts w:ascii="Verdana" w:hAnsi="Verdana"/>
          <w:sz w:val="18"/>
          <w:szCs w:val="16"/>
        </w:rPr>
      </w:pPr>
      <w:r>
        <w:rPr>
          <w:rFonts w:ascii="Verdana" w:hAnsi="Verdana"/>
          <w:sz w:val="18"/>
          <w:szCs w:val="16"/>
        </w:rPr>
        <w:br w:type="page"/>
      </w:r>
    </w:p>
    <w:p w:rsidR="00FC6AEC" w:rsidRPr="002604AB" w:rsidRDefault="00FD5CC1" w:rsidP="00FC6AEC">
      <w:pPr>
        <w:rPr>
          <w:rFonts w:ascii="Verdana" w:hAnsi="Verdana"/>
          <w:sz w:val="16"/>
          <w:szCs w:val="16"/>
        </w:rPr>
      </w:pPr>
      <w:r>
        <w:rPr>
          <w:noProof/>
        </w:rPr>
        <w:lastRenderedPageBreak/>
        <w:pict>
          <v:shape id="_x0000_s1057" type="#_x0000_t202" style="position:absolute;margin-left:21.25pt;margin-top:.8pt;width:298.5pt;height:76.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A027E4"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C6AEC" w:rsidRPr="002604AB" w:rsidRDefault="00FD5CC1" w:rsidP="00FC6AEC">
      <w:pPr>
        <w:tabs>
          <w:tab w:val="left" w:pos="6825"/>
        </w:tabs>
        <w:outlineLvl w:val="0"/>
        <w:rPr>
          <w:rFonts w:ascii="Verdana" w:hAnsi="Verdana"/>
          <w:b/>
          <w:sz w:val="16"/>
          <w:szCs w:val="16"/>
        </w:rPr>
      </w:pPr>
      <w:r>
        <w:rPr>
          <w:noProof/>
        </w:rPr>
        <w:pict>
          <v:shape id="_x0000_s1058" type="#_x0000_t75" style="position:absolute;margin-left:3.9pt;margin-top:0;width:68.75pt;height:51.3pt;z-index:-251614208;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56" type="#_x0000_t75" alt="Graphic2" style="position:absolute;margin-left:333.4pt;margin-top:-.1pt;width:64.6pt;height:34.75pt;z-index:251700224;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183153">
        <w:tc>
          <w:tcPr>
            <w:tcW w:w="1949"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58"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503802508</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4"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1347C">
              <w:rPr>
                <w:rFonts w:ascii="Verdana" w:hAnsi="Verdana"/>
                <w:noProof/>
                <w:sz w:val="16"/>
                <w:szCs w:val="16"/>
              </w:rPr>
              <w:t>STATISTICALS METHODS IN ENGINEERING</w:t>
            </w:r>
            <w:r>
              <w:rPr>
                <w:rFonts w:ascii="Verdana" w:hAnsi="Verdana"/>
                <w:sz w:val="16"/>
                <w:szCs w:val="16"/>
              </w:rPr>
              <w:fldChar w:fldCharType="end"/>
            </w:r>
            <w:bookmarkEnd w:id="64"/>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Application of Statistics Methods to a engineering problem.</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Importance of Statistics in Engineering, Principles of the Theory of Probability, Frequency Analysis and Parameter Estimation, Engineering of the most important Probability Distribution Functions, Sampling Distributions, Control of Statistical Hypothesis, Regression Analysis and Correlation, Quality Control, Reliability Analysis, Markov Chains, Statistical Analysis of Time Series.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Teaching of Importance of Statistics in Engineering, Principles of the Theory of Probability, Frequency Analysis and Parameter Estimation,</w:t>
            </w:r>
            <w:r>
              <w:rPr>
                <w:rFonts w:ascii="Verdana" w:hAnsi="Verdana"/>
                <w:noProof/>
                <w:sz w:val="16"/>
                <w:szCs w:val="16"/>
              </w:rPr>
              <w:t xml:space="preserve"> </w:t>
            </w:r>
            <w:r w:rsidRPr="00A92B42">
              <w:rPr>
                <w:rFonts w:ascii="Verdana" w:hAnsi="Verdana"/>
                <w:noProof/>
                <w:sz w:val="16"/>
                <w:szCs w:val="16"/>
              </w:rPr>
              <w:t>Engineering of the most important Probability Distribution Functions, Sampling Distributions, Control of Statistical Hypothesis, Regression Analysis and Correlation, Quality Control, Reliability Analysis, Markov Chains, Statistical Analysis of Time Series.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The above-mentioned statistical techniques taught civil engineers will confront this issue allow them to develop solutions to the problems.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E3546D"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2B42">
              <w:rPr>
                <w:rFonts w:ascii="Verdana" w:hAnsi="Verdana"/>
                <w:noProof/>
                <w:sz w:val="16"/>
                <w:szCs w:val="16"/>
              </w:rPr>
              <w:t>The above-mentioned statistical techniques to teach civil engineers.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10D5B" w:rsidRDefault="00FC6AEC" w:rsidP="00FC6AEC">
            <w:pPr>
              <w:pStyle w:val="Balk4"/>
              <w:spacing w:before="0" w:beforeAutospacing="0" w:after="0" w:afterAutospacing="0"/>
              <w:rPr>
                <w:rFonts w:ascii="Verdana" w:hAnsi="Verdana"/>
                <w:b w:val="0"/>
                <w:sz w:val="16"/>
                <w:szCs w:val="16"/>
              </w:rPr>
            </w:pPr>
            <w:r w:rsidRPr="00B65764">
              <w:rPr>
                <w:rFonts w:ascii="Verdana" w:hAnsi="Verdana"/>
                <w:b w:val="0"/>
                <w:sz w:val="16"/>
                <w:szCs w:val="16"/>
                <w:lang w:val="tr-TR"/>
              </w:rPr>
              <w:t xml:space="preserve"> </w:t>
            </w:r>
            <w:r w:rsidRPr="00210D5B">
              <w:rPr>
                <w:rFonts w:ascii="Verdana" w:hAnsi="Verdana"/>
                <w:b w:val="0"/>
                <w:sz w:val="16"/>
                <w:szCs w:val="16"/>
              </w:rPr>
              <w:fldChar w:fldCharType="begin">
                <w:ffData>
                  <w:name w:val=""/>
                  <w:enabled/>
                  <w:calcOnExit w:val="0"/>
                  <w:textInput/>
                </w:ffData>
              </w:fldChar>
            </w:r>
            <w:r w:rsidRPr="00B65764">
              <w:rPr>
                <w:rFonts w:ascii="Verdana" w:hAnsi="Verdana"/>
                <w:b w:val="0"/>
                <w:sz w:val="16"/>
                <w:szCs w:val="16"/>
                <w:lang w:val="tr-TR"/>
              </w:rPr>
              <w:instrText xml:space="preserve"> FORMTEXT </w:instrText>
            </w:r>
            <w:r w:rsidRPr="00210D5B">
              <w:rPr>
                <w:rFonts w:ascii="Verdana" w:hAnsi="Verdana"/>
                <w:b w:val="0"/>
                <w:sz w:val="16"/>
                <w:szCs w:val="16"/>
              </w:rPr>
            </w:r>
            <w:r w:rsidRPr="00210D5B">
              <w:rPr>
                <w:rFonts w:ascii="Verdana" w:hAnsi="Verdana"/>
                <w:b w:val="0"/>
                <w:sz w:val="16"/>
                <w:szCs w:val="16"/>
              </w:rPr>
              <w:fldChar w:fldCharType="separate"/>
            </w:r>
            <w:r w:rsidRPr="00B37E95">
              <w:rPr>
                <w:rFonts w:ascii="Verdana" w:hAnsi="Verdana"/>
                <w:b w:val="0"/>
                <w:noProof/>
                <w:sz w:val="16"/>
                <w:szCs w:val="16"/>
                <w:lang w:val="tr-TR"/>
              </w:rPr>
              <w:t>Beyazıt, M., Oğuz, B. Y., Mühendisler İçin İstatistik, Birsen Yayınevi.</w:t>
            </w:r>
            <w:r w:rsidRPr="00210D5B">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10D5B" w:rsidRDefault="00FC6AEC" w:rsidP="00FC6AEC">
            <w:pPr>
              <w:pStyle w:val="Balk4"/>
              <w:rPr>
                <w:rFonts w:ascii="Verdana" w:hAnsi="Verdana"/>
                <w:b w:val="0"/>
                <w:color w:val="000000"/>
                <w:sz w:val="16"/>
                <w:szCs w:val="16"/>
              </w:rPr>
            </w:pPr>
            <w:r w:rsidRPr="00B65764">
              <w:rPr>
                <w:rFonts w:ascii="Verdana" w:hAnsi="Verdana"/>
                <w:b w:val="0"/>
                <w:bCs w:val="0"/>
                <w:color w:val="000000"/>
                <w:sz w:val="16"/>
                <w:szCs w:val="16"/>
                <w:lang w:val="tr-TR"/>
              </w:rPr>
              <w:t xml:space="preserve"> </w:t>
            </w:r>
            <w:r w:rsidRPr="00210D5B">
              <w:rPr>
                <w:rFonts w:ascii="Verdana" w:hAnsi="Verdana"/>
                <w:b w:val="0"/>
                <w:sz w:val="16"/>
                <w:szCs w:val="16"/>
              </w:rPr>
              <w:fldChar w:fldCharType="begin">
                <w:ffData>
                  <w:name w:val="Metin4"/>
                  <w:enabled/>
                  <w:calcOnExit w:val="0"/>
                  <w:textInput/>
                </w:ffData>
              </w:fldChar>
            </w:r>
            <w:r w:rsidRPr="00B65764">
              <w:rPr>
                <w:rFonts w:ascii="Verdana" w:hAnsi="Verdana"/>
                <w:b w:val="0"/>
                <w:sz w:val="16"/>
                <w:szCs w:val="16"/>
                <w:lang w:val="tr-TR"/>
              </w:rPr>
              <w:instrText xml:space="preserve"> FORMTEXT </w:instrText>
            </w:r>
            <w:r w:rsidRPr="00210D5B">
              <w:rPr>
                <w:rFonts w:ascii="Verdana" w:hAnsi="Verdana"/>
                <w:b w:val="0"/>
                <w:sz w:val="16"/>
                <w:szCs w:val="16"/>
              </w:rPr>
            </w:r>
            <w:r w:rsidRPr="00210D5B">
              <w:rPr>
                <w:rFonts w:ascii="Verdana" w:hAnsi="Verdana"/>
                <w:b w:val="0"/>
                <w:sz w:val="16"/>
                <w:szCs w:val="16"/>
              </w:rPr>
              <w:fldChar w:fldCharType="separate"/>
            </w:r>
            <w:r w:rsidRPr="00B37E95">
              <w:rPr>
                <w:rFonts w:ascii="Verdana" w:hAnsi="Verdana"/>
                <w:b w:val="0"/>
                <w:noProof/>
                <w:sz w:val="16"/>
                <w:szCs w:val="16"/>
                <w:lang w:val="tr-TR"/>
              </w:rPr>
              <w:t>Beyazıt, M., İnşaat Mühendisliğinde Olasılık Yöntemleri, İTÜ, İnşaat Fak. Matbaası, 1996. Çömlekçi, N., İstatistik, İ.T.İ.A., 1978, Eskişehir. Kıcıman, M., Mühendisler için İhtimaller Hesabı ve İstatistiğe Başlangıç, ODTÜ, 1975. Kara, İ., Olasılık, Bilim Teknik Yayınevi, 1983. Akün, F., İstatistik ve Kalite Kontrolü, İTÜ Kütüphanesi, Sayı 923, 1973, İstanbul. Benjamin, J.R. ve Cornell, C.A., Probability, Statistics and Decision for Civil Engineers, 1970.</w:t>
            </w:r>
            <w:r w:rsidRPr="00210D5B">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Importance of Statistics in Engineering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Principles of the Theory of Probability Principles of the Theory of Probability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Frequency Analysis and Parameter Estimation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Engineering of the most important Probability Distribution Functions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Sampling Distributions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Control of Statistical Hypothesis,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Regression Analysis and Correlation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Quality Control</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Reliability Analysis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Markov Chains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Statistical Analysis of Time Series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Application of Statistics Methods to a engineering problem.</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İlker Bekir TOPÇU</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183153"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83153" w:rsidRDefault="00183153">
      <w:pPr>
        <w:spacing w:after="200"/>
        <w:rPr>
          <w:rFonts w:ascii="Verdana" w:hAnsi="Verdana"/>
          <w:sz w:val="18"/>
          <w:szCs w:val="16"/>
        </w:rPr>
      </w:pPr>
      <w:r>
        <w:rPr>
          <w:rFonts w:ascii="Verdana" w:hAnsi="Verdana"/>
          <w:sz w:val="18"/>
          <w:szCs w:val="16"/>
        </w:rPr>
        <w:br w:type="page"/>
      </w:r>
    </w:p>
    <w:p w:rsidR="00FC6AEC" w:rsidRPr="002604AB" w:rsidRDefault="00FD5CC1" w:rsidP="00FC6AEC">
      <w:pPr>
        <w:tabs>
          <w:tab w:val="left" w:pos="6825"/>
        </w:tabs>
        <w:outlineLvl w:val="0"/>
        <w:rPr>
          <w:rFonts w:ascii="Verdana" w:hAnsi="Verdana"/>
          <w:b/>
          <w:sz w:val="16"/>
          <w:szCs w:val="16"/>
        </w:rPr>
      </w:pPr>
      <w:r>
        <w:rPr>
          <w:noProof/>
        </w:rPr>
        <w:lastRenderedPageBreak/>
        <w:pict>
          <v:shape id="_x0000_s1060" type="#_x0000_t202" style="position:absolute;margin-left:11.7pt;margin-top:-12.8pt;width:298.5pt;height:76.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1B4298"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61" type="#_x0000_t75" style="position:absolute;margin-left:3.9pt;margin-top:0;width:68.75pt;height:51.3pt;z-index:-251610112;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D5CC1" w:rsidP="00FC6AEC">
      <w:pPr>
        <w:outlineLvl w:val="0"/>
        <w:rPr>
          <w:rFonts w:ascii="Verdana" w:hAnsi="Verdana"/>
          <w:b/>
          <w:sz w:val="16"/>
          <w:szCs w:val="16"/>
        </w:rPr>
      </w:pPr>
      <w:r>
        <w:rPr>
          <w:noProof/>
        </w:rPr>
        <w:pict>
          <v:shape id="_x0000_s1059" type="#_x0000_t75" alt="Graphic2" style="position:absolute;margin-left:347.2pt;margin-top:6.85pt;width:64.6pt;height:34.75pt;z-index:251704320;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503811601</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5"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STEEL AND HEAT TREATMENTS</w:t>
            </w:r>
            <w:r>
              <w:rPr>
                <w:rFonts w:ascii="Verdana" w:hAnsi="Verdana"/>
                <w:sz w:val="16"/>
                <w:szCs w:val="16"/>
              </w:rPr>
              <w:fldChar w:fldCharType="end"/>
            </w:r>
            <w:bookmarkEnd w:id="65"/>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Iron-carbon phase diagram, time-temperature-transformation diagrams, hardenability, annealing, normalization, hardening, tempering, remain austenite, diffusion and surface hardening processes of steels.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The main aim of the course is to introduce steel and its heat treatments.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11099"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1099">
              <w:rPr>
                <w:rFonts w:ascii="Verdana" w:hAnsi="Verdana"/>
                <w:noProof/>
                <w:sz w:val="16"/>
                <w:szCs w:val="16"/>
              </w:rPr>
              <w:t>1. An awereness of the necessity of heat treatments from the metallurgical engineering viewpoint.</w:t>
            </w:r>
          </w:p>
          <w:p w:rsidR="00FC6AEC" w:rsidRPr="00A11099" w:rsidRDefault="00FC6AEC" w:rsidP="00FC6AEC">
            <w:pPr>
              <w:tabs>
                <w:tab w:val="left" w:pos="7800"/>
              </w:tabs>
              <w:rPr>
                <w:rFonts w:ascii="Verdana" w:hAnsi="Verdana"/>
                <w:noProof/>
                <w:sz w:val="16"/>
                <w:szCs w:val="16"/>
              </w:rPr>
            </w:pPr>
            <w:r w:rsidRPr="00A11099">
              <w:rPr>
                <w:rFonts w:ascii="Verdana" w:hAnsi="Verdana"/>
                <w:noProof/>
                <w:sz w:val="16"/>
                <w:szCs w:val="16"/>
              </w:rPr>
              <w:t>2. An awareness of the necessity of phase transformations in the metallurgical engineering.</w:t>
            </w:r>
          </w:p>
          <w:p w:rsidR="00FC6AEC" w:rsidRDefault="00FC6AEC" w:rsidP="00FC6AEC">
            <w:pPr>
              <w:tabs>
                <w:tab w:val="left" w:pos="7800"/>
              </w:tabs>
              <w:rPr>
                <w:rFonts w:ascii="Verdana" w:hAnsi="Verdana"/>
                <w:noProof/>
                <w:sz w:val="16"/>
                <w:szCs w:val="16"/>
              </w:rPr>
            </w:pPr>
            <w:r w:rsidRPr="00A11099">
              <w:rPr>
                <w:rFonts w:ascii="Verdana" w:hAnsi="Verdana"/>
                <w:noProof/>
                <w:sz w:val="16"/>
                <w:szCs w:val="16"/>
              </w:rPr>
              <w:t>3. An awareness of heat treatments effects on the properties.</w:t>
            </w:r>
          </w:p>
          <w:p w:rsidR="00FC6AEC" w:rsidRPr="00E3546D" w:rsidRDefault="00FC6AEC" w:rsidP="00FC6AEC">
            <w:pPr>
              <w:tabs>
                <w:tab w:val="left" w:pos="7800"/>
              </w:tabs>
              <w:rPr>
                <w:rFonts w:ascii="Verdana" w:hAnsi="Verdana"/>
                <w:sz w:val="16"/>
                <w:szCs w:val="16"/>
              </w:rPr>
            </w:pPr>
            <w:r>
              <w:rPr>
                <w:rFonts w:ascii="Verdana" w:hAnsi="Verdana"/>
                <w:noProof/>
                <w:sz w:val="16"/>
                <w:szCs w:val="16"/>
              </w:rPr>
              <w:t xml:space="preserve">4. </w:t>
            </w:r>
            <w:r w:rsidRPr="000844E8">
              <w:rPr>
                <w:rFonts w:ascii="Verdana" w:hAnsi="Verdana"/>
                <w:noProof/>
                <w:sz w:val="16"/>
                <w:szCs w:val="16"/>
              </w:rPr>
              <w:t>Graduate students do the all of heat treatments of steel.</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B4188" w:rsidRDefault="00FC6AEC" w:rsidP="00FC6AEC">
            <w:pPr>
              <w:pStyle w:val="Balk4"/>
              <w:rPr>
                <w:rFonts w:ascii="Verdana" w:hAnsi="Verdana"/>
                <w:b w:val="0"/>
                <w:sz w:val="16"/>
                <w:szCs w:val="16"/>
              </w:rPr>
            </w:pPr>
            <w:r w:rsidRPr="00CC74CA">
              <w:rPr>
                <w:rFonts w:ascii="Verdana" w:hAnsi="Verdana"/>
                <w:b w:val="0"/>
                <w:sz w:val="16"/>
                <w:szCs w:val="16"/>
                <w:lang w:val="tr-TR"/>
              </w:rPr>
              <w:t xml:space="preserve"> </w:t>
            </w:r>
            <w:r w:rsidRPr="002B4188">
              <w:rPr>
                <w:rFonts w:ascii="Verdana" w:hAnsi="Verdana"/>
                <w:b w:val="0"/>
                <w:sz w:val="16"/>
                <w:szCs w:val="16"/>
              </w:rPr>
              <w:fldChar w:fldCharType="begin">
                <w:ffData>
                  <w:name w:val=""/>
                  <w:enabled/>
                  <w:calcOnExit w:val="0"/>
                  <w:textInput/>
                </w:ffData>
              </w:fldChar>
            </w:r>
            <w:r w:rsidRPr="00CC74CA">
              <w:rPr>
                <w:rFonts w:ascii="Verdana" w:hAnsi="Verdana"/>
                <w:b w:val="0"/>
                <w:sz w:val="16"/>
                <w:szCs w:val="16"/>
                <w:lang w:val="tr-TR"/>
              </w:rPr>
              <w:instrText xml:space="preserve"> FORMTEXT </w:instrText>
            </w:r>
            <w:r w:rsidRPr="002B4188">
              <w:rPr>
                <w:rFonts w:ascii="Verdana" w:hAnsi="Verdana"/>
                <w:b w:val="0"/>
                <w:sz w:val="16"/>
                <w:szCs w:val="16"/>
              </w:rPr>
            </w:r>
            <w:r w:rsidRPr="002B4188">
              <w:rPr>
                <w:rFonts w:ascii="Verdana" w:hAnsi="Verdana"/>
                <w:b w:val="0"/>
                <w:sz w:val="16"/>
                <w:szCs w:val="16"/>
              </w:rPr>
              <w:fldChar w:fldCharType="separate"/>
            </w:r>
            <w:r w:rsidRPr="00CC74CA">
              <w:rPr>
                <w:rFonts w:ascii="Verdana" w:hAnsi="Verdana"/>
                <w:b w:val="0"/>
                <w:sz w:val="16"/>
                <w:szCs w:val="16"/>
                <w:lang w:val="tr-TR"/>
              </w:rPr>
              <w:t>1. Çelik ve ısıl işlemi, Adnan Tekin,İTÜ, 1984.</w:t>
            </w:r>
          </w:p>
          <w:p w:rsidR="00FC6AEC" w:rsidRPr="002B4188" w:rsidRDefault="00FC6AEC" w:rsidP="00FC6AEC">
            <w:pPr>
              <w:pStyle w:val="Balk4"/>
              <w:spacing w:before="0" w:beforeAutospacing="0" w:after="0" w:afterAutospacing="0"/>
              <w:rPr>
                <w:rFonts w:ascii="Verdana" w:hAnsi="Verdana"/>
                <w:b w:val="0"/>
                <w:noProof/>
                <w:sz w:val="16"/>
                <w:szCs w:val="16"/>
              </w:rPr>
            </w:pPr>
            <w:r w:rsidRPr="00CC74CA">
              <w:rPr>
                <w:rFonts w:ascii="Verdana" w:hAnsi="Verdana"/>
                <w:b w:val="0"/>
                <w:sz w:val="16"/>
                <w:szCs w:val="16"/>
                <w:lang w:val="tr-TR"/>
              </w:rPr>
              <w:t>2. Metals Handbook, volume 4.</w:t>
            </w:r>
          </w:p>
          <w:p w:rsidR="00FC6AEC" w:rsidRPr="002B4188" w:rsidRDefault="00FC6AEC" w:rsidP="00FC6AEC">
            <w:pPr>
              <w:pStyle w:val="Balk4"/>
              <w:spacing w:before="0" w:beforeAutospacing="0" w:after="0" w:afterAutospacing="0"/>
              <w:rPr>
                <w:rFonts w:ascii="Verdana" w:hAnsi="Verdana"/>
                <w:b w:val="0"/>
                <w:sz w:val="16"/>
                <w:szCs w:val="16"/>
              </w:rPr>
            </w:pPr>
            <w:r w:rsidRPr="002B4188">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B4188" w:rsidRDefault="00FC6AEC" w:rsidP="00FC6AEC">
            <w:pPr>
              <w:pStyle w:val="Balk4"/>
              <w:spacing w:before="0" w:beforeAutospacing="0" w:after="0" w:afterAutospacing="0"/>
              <w:rPr>
                <w:rFonts w:ascii="Verdana" w:hAnsi="Verdana"/>
                <w:b w:val="0"/>
                <w:color w:val="000000"/>
                <w:sz w:val="16"/>
                <w:szCs w:val="16"/>
              </w:rPr>
            </w:pPr>
            <w:r w:rsidRPr="00CC74CA">
              <w:rPr>
                <w:rFonts w:ascii="Verdana" w:hAnsi="Verdana"/>
                <w:b w:val="0"/>
                <w:bCs w:val="0"/>
                <w:color w:val="000000"/>
                <w:sz w:val="16"/>
                <w:szCs w:val="16"/>
                <w:lang w:val="tr-TR"/>
              </w:rPr>
              <w:t xml:space="preserve"> </w:t>
            </w:r>
            <w:r w:rsidRPr="002B4188">
              <w:rPr>
                <w:rFonts w:ascii="Verdana" w:hAnsi="Verdana"/>
                <w:b w:val="0"/>
                <w:sz w:val="16"/>
                <w:szCs w:val="16"/>
              </w:rPr>
              <w:fldChar w:fldCharType="begin">
                <w:ffData>
                  <w:name w:val="Metin4"/>
                  <w:enabled/>
                  <w:calcOnExit w:val="0"/>
                  <w:textInput/>
                </w:ffData>
              </w:fldChar>
            </w:r>
            <w:r w:rsidRPr="00CC74CA">
              <w:rPr>
                <w:rFonts w:ascii="Verdana" w:hAnsi="Verdana"/>
                <w:b w:val="0"/>
                <w:sz w:val="16"/>
                <w:szCs w:val="16"/>
                <w:lang w:val="tr-TR"/>
              </w:rPr>
              <w:instrText xml:space="preserve"> FORMTEXT </w:instrText>
            </w:r>
            <w:r w:rsidRPr="002B4188">
              <w:rPr>
                <w:rFonts w:ascii="Verdana" w:hAnsi="Verdana"/>
                <w:b w:val="0"/>
                <w:sz w:val="16"/>
                <w:szCs w:val="16"/>
              </w:rPr>
            </w:r>
            <w:r w:rsidRPr="002B4188">
              <w:rPr>
                <w:rFonts w:ascii="Verdana" w:hAnsi="Verdana"/>
                <w:b w:val="0"/>
                <w:sz w:val="16"/>
                <w:szCs w:val="16"/>
              </w:rPr>
              <w:fldChar w:fldCharType="separate"/>
            </w:r>
            <w:r w:rsidRPr="00CC74CA">
              <w:rPr>
                <w:rFonts w:ascii="Verdana" w:hAnsi="Verdana"/>
                <w:b w:val="0"/>
                <w:noProof/>
                <w:sz w:val="16"/>
                <w:szCs w:val="16"/>
                <w:lang w:val="tr-TR"/>
              </w:rPr>
              <w:t>Internet databases</w:t>
            </w:r>
            <w:r w:rsidRPr="002B4188">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Fe-C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Fe-C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Time-temperature-transformation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Hardenability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Hardenability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Anneali</w:t>
            </w:r>
            <w:r>
              <w:rPr>
                <w:rFonts w:ascii="Verdana" w:hAnsi="Verdana"/>
                <w:noProof/>
                <w:sz w:val="16"/>
                <w:szCs w:val="16"/>
              </w:rPr>
              <w:t>ng</w:t>
            </w:r>
            <w:r w:rsidRPr="000844E8">
              <w:rPr>
                <w:rFonts w:ascii="Verdana" w:hAnsi="Verdana"/>
                <w:noProof/>
                <w:sz w:val="16"/>
                <w:szCs w:val="16"/>
              </w:rPr>
              <w:t xml:space="preserve"> </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Normalization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Hardening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Hardening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Tempering, remain austenite</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Diffusion and surface hardenening processes of steels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Diffusion and surface hardenening processes of steels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44E8">
              <w:rPr>
                <w:rFonts w:ascii="Verdana" w:hAnsi="Verdana"/>
                <w:noProof/>
                <w:sz w:val="18"/>
                <w:szCs w:val="16"/>
              </w:rPr>
              <w:t>Assist. Prof. Dr. Nedret AYDINBEYLİ</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83153"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83153" w:rsidRDefault="00183153">
      <w:pPr>
        <w:spacing w:after="200"/>
        <w:rPr>
          <w:rFonts w:ascii="Verdana" w:hAnsi="Verdana"/>
          <w:sz w:val="18"/>
          <w:szCs w:val="16"/>
        </w:rPr>
      </w:pPr>
      <w:r>
        <w:rPr>
          <w:rFonts w:ascii="Verdana" w:hAnsi="Verdana"/>
          <w:sz w:val="18"/>
          <w:szCs w:val="16"/>
        </w:rPr>
        <w:br w:type="page"/>
      </w:r>
    </w:p>
    <w:p w:rsidR="00FC6AEC" w:rsidRPr="002604AB" w:rsidRDefault="00FD5CC1" w:rsidP="00FC6AEC">
      <w:pPr>
        <w:tabs>
          <w:tab w:val="left" w:pos="6825"/>
        </w:tabs>
        <w:outlineLvl w:val="0"/>
        <w:rPr>
          <w:rFonts w:ascii="Verdana" w:hAnsi="Verdana"/>
          <w:b/>
          <w:sz w:val="16"/>
          <w:szCs w:val="16"/>
        </w:rPr>
      </w:pPr>
      <w:r>
        <w:rPr>
          <w:noProof/>
        </w:rPr>
        <w:lastRenderedPageBreak/>
        <w:pict>
          <v:shape id="_x0000_s1065" type="#_x0000_t75" alt="Graphic2" style="position:absolute;margin-left:347.2pt;margin-top:9.15pt;width:64.6pt;height:34.75pt;z-index:251712512;visibility:visible">
            <v:imagedata r:id="rId8" o:title="Graphic2"/>
          </v:shape>
        </w:pict>
      </w:r>
      <w:r>
        <w:rPr>
          <w:noProof/>
        </w:rPr>
        <w:pict>
          <v:shape id="_x0000_s1066" type="#_x0000_t202" style="position:absolute;margin-left:7.25pt;margin-top:-10.65pt;width:298.5pt;height:76.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C6AEC" w:rsidRDefault="00FC6AEC" w:rsidP="00FC6AEC">
                  <w:pPr>
                    <w:spacing w:after="120"/>
                    <w:jc w:val="center"/>
                    <w:rPr>
                      <w:rFonts w:ascii="Verdana" w:hAnsi="Verdana"/>
                      <w:b/>
                      <w:sz w:val="16"/>
                      <w:szCs w:val="20"/>
                    </w:rPr>
                  </w:pPr>
                  <w:r>
                    <w:rPr>
                      <w:rFonts w:ascii="Verdana" w:hAnsi="Verdana"/>
                      <w:b/>
                      <w:sz w:val="16"/>
                      <w:szCs w:val="20"/>
                    </w:rPr>
                    <w:t>T.R.</w:t>
                  </w:r>
                </w:p>
                <w:p w:rsidR="00FC6AEC" w:rsidRDefault="00FC6AEC" w:rsidP="00FC6AEC">
                  <w:pPr>
                    <w:spacing w:after="120"/>
                    <w:jc w:val="center"/>
                    <w:rPr>
                      <w:rFonts w:ascii="Verdana" w:hAnsi="Verdana"/>
                      <w:b/>
                      <w:sz w:val="16"/>
                      <w:szCs w:val="20"/>
                    </w:rPr>
                  </w:pPr>
                  <w:r>
                    <w:rPr>
                      <w:rFonts w:ascii="Verdana" w:hAnsi="Verdana"/>
                      <w:b/>
                      <w:sz w:val="16"/>
                      <w:szCs w:val="20"/>
                    </w:rPr>
                    <w:t>ESKISEHIR OSMANGAZI UNIVERSITY</w:t>
                  </w:r>
                </w:p>
                <w:p w:rsidR="00FC6AEC" w:rsidRDefault="00FC6AEC" w:rsidP="00FC6AEC">
                  <w:pPr>
                    <w:spacing w:after="120"/>
                    <w:jc w:val="center"/>
                    <w:rPr>
                      <w:rFonts w:ascii="Verdana" w:hAnsi="Verdana"/>
                      <w:b/>
                      <w:sz w:val="6"/>
                      <w:szCs w:val="10"/>
                    </w:rPr>
                  </w:pPr>
                  <w:r>
                    <w:rPr>
                      <w:rFonts w:ascii="Verdana" w:hAnsi="Verdana"/>
                      <w:b/>
                      <w:sz w:val="16"/>
                      <w:szCs w:val="20"/>
                    </w:rPr>
                    <w:t>GRADUATE SCHOOL OF NATURAL AND APPLIED SCIENCES</w:t>
                  </w:r>
                </w:p>
                <w:p w:rsidR="00FC6AEC" w:rsidRPr="00A027E4" w:rsidRDefault="00FC6AEC"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67" type="#_x0000_t75" style="position:absolute;margin-left:3.9pt;margin-top:0;width:68.75pt;height:51.3pt;z-index:-251601920;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503802506</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6"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TRIBOLOGY</w:t>
            </w:r>
            <w:r>
              <w:rPr>
                <w:rFonts w:ascii="Verdana" w:hAnsi="Verdana"/>
                <w:sz w:val="16"/>
                <w:szCs w:val="16"/>
              </w:rPr>
              <w:fldChar w:fldCharType="end"/>
            </w:r>
            <w:bookmarkEnd w:id="66"/>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sz w:val="16"/>
                <w:szCs w:val="16"/>
              </w:rPr>
              <w:t>The importance of tribology, adhesion, friction, wear, the determination of friction and wear.</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sz w:val="16"/>
                <w:szCs w:val="16"/>
              </w:rPr>
              <w:t>The teaching of the basic mechanizms of the friction and wear, the friction and wear behaviours of the materials and the determination of friction and wear.</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sz w:val="16"/>
                <w:szCs w:val="16"/>
              </w:rPr>
              <w:t>The students learn the basic mechanizms of friction and wear, the friction and wear behaviours of materials and determination of friction and wear.</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5758">
              <w:rPr>
                <w:rFonts w:ascii="Verdana" w:hAnsi="Verdana"/>
                <w:sz w:val="16"/>
                <w:szCs w:val="16"/>
              </w:rPr>
              <w:t>The students achieve to necessary knowledge for tribological researchs</w:t>
            </w:r>
          </w:p>
          <w:p w:rsidR="00FC6AEC" w:rsidRDefault="00FC6AEC" w:rsidP="00FC6AEC">
            <w:pPr>
              <w:tabs>
                <w:tab w:val="left" w:pos="7800"/>
              </w:tabs>
              <w:rPr>
                <w:rFonts w:ascii="Verdana" w:hAnsi="Verdana"/>
                <w:sz w:val="16"/>
                <w:szCs w:val="16"/>
              </w:rPr>
            </w:pPr>
            <w:r>
              <w:rPr>
                <w:rFonts w:ascii="Verdana" w:hAnsi="Verdana"/>
                <w:sz w:val="16"/>
                <w:szCs w:val="16"/>
              </w:rPr>
              <w:t>An understanding of the improtance of tribology in Metallugry and Materials Engineering.</w:t>
            </w:r>
          </w:p>
          <w:p w:rsidR="00FC6AEC" w:rsidRDefault="00FC6AEC" w:rsidP="00FC6AEC">
            <w:pPr>
              <w:tabs>
                <w:tab w:val="left" w:pos="7800"/>
              </w:tabs>
              <w:rPr>
                <w:rFonts w:ascii="Verdana" w:hAnsi="Verdana"/>
                <w:sz w:val="16"/>
                <w:szCs w:val="16"/>
              </w:rPr>
            </w:pPr>
            <w:r>
              <w:rPr>
                <w:rFonts w:ascii="Verdana" w:hAnsi="Verdana"/>
                <w:sz w:val="16"/>
                <w:szCs w:val="16"/>
              </w:rPr>
              <w:t>An understanding of basic mechanisms of friction and wear.</w:t>
            </w:r>
          </w:p>
          <w:p w:rsidR="00FC6AEC" w:rsidRPr="00E3546D" w:rsidRDefault="00FC6AEC" w:rsidP="00FC6AEC">
            <w:pPr>
              <w:tabs>
                <w:tab w:val="left" w:pos="7800"/>
              </w:tabs>
              <w:rPr>
                <w:rFonts w:ascii="Verdana" w:hAnsi="Verdana"/>
                <w:sz w:val="16"/>
                <w:szCs w:val="16"/>
              </w:rPr>
            </w:pPr>
            <w:r>
              <w:rPr>
                <w:rFonts w:ascii="Verdana" w:hAnsi="Verdana"/>
                <w:sz w:val="16"/>
                <w:szCs w:val="16"/>
              </w:rPr>
              <w:t>Analyzing of friction and wear behaviours of materials.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B244D8" w:rsidRDefault="00FC6AEC" w:rsidP="00FC6AEC">
            <w:pPr>
              <w:pStyle w:val="Balk4"/>
              <w:rPr>
                <w:rFonts w:ascii="Verdana" w:hAnsi="Verdana"/>
                <w:b w:val="0"/>
                <w:sz w:val="16"/>
                <w:szCs w:val="16"/>
              </w:rPr>
            </w:pPr>
            <w:r w:rsidRPr="009040B6">
              <w:rPr>
                <w:rFonts w:ascii="Verdana" w:hAnsi="Verdana"/>
                <w:b w:val="0"/>
                <w:sz w:val="16"/>
                <w:szCs w:val="16"/>
                <w:lang w:val="tr-TR"/>
              </w:rPr>
              <w:t xml:space="preserve"> </w:t>
            </w:r>
            <w:r w:rsidRPr="00B244D8">
              <w:rPr>
                <w:rFonts w:ascii="Verdana" w:hAnsi="Verdana"/>
                <w:b w:val="0"/>
                <w:sz w:val="16"/>
                <w:szCs w:val="16"/>
              </w:rPr>
              <w:fldChar w:fldCharType="begin">
                <w:ffData>
                  <w:name w:val=""/>
                  <w:enabled/>
                  <w:calcOnExit w:val="0"/>
                  <w:textInput/>
                </w:ffData>
              </w:fldChar>
            </w:r>
            <w:r w:rsidRPr="009040B6">
              <w:rPr>
                <w:rFonts w:ascii="Verdana" w:hAnsi="Verdana"/>
                <w:b w:val="0"/>
                <w:sz w:val="16"/>
                <w:szCs w:val="16"/>
                <w:lang w:val="tr-TR"/>
              </w:rPr>
              <w:instrText xml:space="preserve"> FORMTEXT </w:instrText>
            </w:r>
            <w:r w:rsidRPr="00B244D8">
              <w:rPr>
                <w:rFonts w:ascii="Verdana" w:hAnsi="Verdana"/>
                <w:b w:val="0"/>
                <w:sz w:val="16"/>
                <w:szCs w:val="16"/>
              </w:rPr>
            </w:r>
            <w:r w:rsidRPr="00B244D8">
              <w:rPr>
                <w:rFonts w:ascii="Verdana" w:hAnsi="Verdana"/>
                <w:b w:val="0"/>
                <w:sz w:val="16"/>
                <w:szCs w:val="16"/>
              </w:rPr>
              <w:fldChar w:fldCharType="separate"/>
            </w:r>
            <w:r w:rsidRPr="00B244D8">
              <w:rPr>
                <w:rFonts w:ascii="Verdana" w:hAnsi="Verdana"/>
                <w:b w:val="0"/>
                <w:noProof/>
                <w:sz w:val="16"/>
                <w:szCs w:val="16"/>
                <w:lang w:val="tr-TR"/>
              </w:rPr>
              <w:t>Principles and applications of tribology</w:t>
            </w:r>
            <w:r w:rsidRPr="00B244D8">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B244D8" w:rsidRDefault="00FC6AEC" w:rsidP="00FC6AEC">
            <w:pPr>
              <w:pStyle w:val="Balk4"/>
              <w:spacing w:before="0" w:beforeAutospacing="0" w:after="0" w:afterAutospacing="0"/>
              <w:rPr>
                <w:rFonts w:ascii="Verdana" w:hAnsi="Verdana"/>
                <w:b w:val="0"/>
                <w:color w:val="000000"/>
                <w:sz w:val="16"/>
                <w:szCs w:val="16"/>
              </w:rPr>
            </w:pPr>
            <w:r w:rsidRPr="009040B6">
              <w:rPr>
                <w:rFonts w:ascii="Verdana" w:hAnsi="Verdana"/>
                <w:b w:val="0"/>
                <w:bCs w:val="0"/>
                <w:color w:val="000000"/>
                <w:sz w:val="16"/>
                <w:szCs w:val="16"/>
                <w:lang w:val="tr-TR"/>
              </w:rPr>
              <w:t xml:space="preserve"> </w:t>
            </w:r>
            <w:r w:rsidRPr="00B244D8">
              <w:rPr>
                <w:rFonts w:ascii="Verdana" w:hAnsi="Verdana"/>
                <w:b w:val="0"/>
                <w:sz w:val="16"/>
                <w:szCs w:val="16"/>
              </w:rPr>
              <w:fldChar w:fldCharType="begin">
                <w:ffData>
                  <w:name w:val="Metin4"/>
                  <w:enabled/>
                  <w:calcOnExit w:val="0"/>
                  <w:textInput/>
                </w:ffData>
              </w:fldChar>
            </w:r>
            <w:r w:rsidRPr="009040B6">
              <w:rPr>
                <w:rFonts w:ascii="Verdana" w:hAnsi="Verdana"/>
                <w:b w:val="0"/>
                <w:sz w:val="16"/>
                <w:szCs w:val="16"/>
                <w:lang w:val="tr-TR"/>
              </w:rPr>
              <w:instrText xml:space="preserve"> FORMTEXT </w:instrText>
            </w:r>
            <w:r w:rsidRPr="00B244D8">
              <w:rPr>
                <w:rFonts w:ascii="Verdana" w:hAnsi="Verdana"/>
                <w:b w:val="0"/>
                <w:sz w:val="16"/>
                <w:szCs w:val="16"/>
              </w:rPr>
            </w:r>
            <w:r w:rsidRPr="00B244D8">
              <w:rPr>
                <w:rFonts w:ascii="Verdana" w:hAnsi="Verdana"/>
                <w:b w:val="0"/>
                <w:sz w:val="16"/>
                <w:szCs w:val="16"/>
              </w:rPr>
              <w:fldChar w:fldCharType="separate"/>
            </w:r>
            <w:r w:rsidRPr="00B244D8">
              <w:rPr>
                <w:rFonts w:ascii="Verdana" w:hAnsi="Verdana"/>
                <w:b w:val="0"/>
                <w:sz w:val="16"/>
                <w:szCs w:val="16"/>
                <w:lang w:val="tr-TR"/>
              </w:rPr>
              <w:t>Thesis</w:t>
            </w:r>
            <w:r w:rsidRPr="00B244D8">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The introduction and importance of tribology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Adhesion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Friction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Friction mechanisms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Friction of materials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 xml:space="preserve"> Wear</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Wear mechanisms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Wear of materials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Determination of friction and wear</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Student presentations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Student presentations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Student presentations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35758">
              <w:rPr>
                <w:rFonts w:ascii="Verdana" w:hAnsi="Verdana"/>
                <w:sz w:val="18"/>
                <w:szCs w:val="16"/>
              </w:rPr>
              <w:t>Assist. Prof. Dr.</w:t>
            </w:r>
            <w:r>
              <w:rPr>
                <w:rFonts w:ascii="Verdana" w:hAnsi="Verdana"/>
                <w:sz w:val="18"/>
                <w:szCs w:val="16"/>
              </w:rPr>
              <w:t>İbrahim ÇELİKYÜREK</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04.12.2015</w:t>
            </w:r>
            <w:r>
              <w:rPr>
                <w:rFonts w:ascii="Verdana" w:hAnsi="Verdana"/>
                <w:sz w:val="18"/>
                <w:szCs w:val="16"/>
              </w:rPr>
              <w:fldChar w:fldCharType="end"/>
            </w:r>
          </w:p>
        </w:tc>
      </w:tr>
    </w:tbl>
    <w:p w:rsidR="00FC6AEC" w:rsidRPr="00E96083" w:rsidRDefault="00FC6AEC" w:rsidP="00FC6AE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C6AEC" w:rsidRPr="002604AB" w:rsidRDefault="00FC6AEC" w:rsidP="00FC6AEC">
      <w:pPr>
        <w:rPr>
          <w:rFonts w:ascii="Verdana" w:hAnsi="Verdana"/>
          <w:sz w:val="16"/>
          <w:szCs w:val="16"/>
        </w:rPr>
      </w:pPr>
    </w:p>
    <w:p w:rsidR="00727F99" w:rsidRDefault="00727F99">
      <w:pPr>
        <w:spacing w:after="200"/>
        <w:rPr>
          <w:rFonts w:ascii="Verdana" w:hAnsi="Verdana"/>
          <w:sz w:val="16"/>
          <w:szCs w:val="16"/>
        </w:rPr>
      </w:pPr>
      <w:r>
        <w:rPr>
          <w:rFonts w:ascii="Verdana" w:hAnsi="Verdana"/>
          <w:sz w:val="16"/>
          <w:szCs w:val="16"/>
        </w:rPr>
        <w:br w:type="page"/>
      </w:r>
    </w:p>
    <w:p w:rsidR="00727F99" w:rsidRPr="002604AB" w:rsidRDefault="00FD5CC1" w:rsidP="00CA3689">
      <w:pPr>
        <w:tabs>
          <w:tab w:val="left" w:pos="6825"/>
        </w:tabs>
        <w:outlineLvl w:val="0"/>
        <w:rPr>
          <w:rFonts w:ascii="Verdana" w:hAnsi="Verdana"/>
          <w:b/>
          <w:sz w:val="16"/>
          <w:szCs w:val="16"/>
        </w:rPr>
      </w:pPr>
      <w:r>
        <w:rPr>
          <w:noProof/>
        </w:rPr>
        <w:lastRenderedPageBreak/>
        <w:pict>
          <v:shape id="_x0000_s1070" type="#_x0000_t202" style="position:absolute;margin-left:11.7pt;margin-top:0;width:298.5pt;height:76.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27F99" w:rsidRDefault="00727F99" w:rsidP="008B74CE">
                  <w:pPr>
                    <w:spacing w:after="120"/>
                    <w:jc w:val="center"/>
                    <w:rPr>
                      <w:rFonts w:ascii="Verdana" w:hAnsi="Verdana"/>
                      <w:b/>
                      <w:sz w:val="16"/>
                      <w:szCs w:val="20"/>
                    </w:rPr>
                  </w:pPr>
                  <w:r>
                    <w:rPr>
                      <w:rFonts w:ascii="Verdana" w:hAnsi="Verdana"/>
                      <w:b/>
                      <w:sz w:val="16"/>
                      <w:szCs w:val="20"/>
                    </w:rPr>
                    <w:t>T.R.</w:t>
                  </w:r>
                </w:p>
                <w:p w:rsidR="00727F99" w:rsidRDefault="00727F99" w:rsidP="008B74CE">
                  <w:pPr>
                    <w:spacing w:after="120"/>
                    <w:jc w:val="center"/>
                    <w:rPr>
                      <w:rFonts w:ascii="Verdana" w:hAnsi="Verdana"/>
                      <w:b/>
                      <w:sz w:val="16"/>
                      <w:szCs w:val="20"/>
                    </w:rPr>
                  </w:pPr>
                  <w:r>
                    <w:rPr>
                      <w:rFonts w:ascii="Verdana" w:hAnsi="Verdana"/>
                      <w:b/>
                      <w:sz w:val="16"/>
                      <w:szCs w:val="20"/>
                    </w:rPr>
                    <w:t>ESKISEHIR OSMANGAZI UNIVERSITY</w:t>
                  </w:r>
                </w:p>
                <w:p w:rsidR="00727F99" w:rsidRDefault="00727F99" w:rsidP="008B74CE">
                  <w:pPr>
                    <w:spacing w:after="120"/>
                    <w:jc w:val="center"/>
                    <w:rPr>
                      <w:rFonts w:ascii="Verdana" w:hAnsi="Verdana"/>
                      <w:b/>
                      <w:sz w:val="6"/>
                      <w:szCs w:val="10"/>
                    </w:rPr>
                  </w:pPr>
                  <w:r>
                    <w:rPr>
                      <w:rFonts w:ascii="Verdana" w:hAnsi="Verdana"/>
                      <w:b/>
                      <w:sz w:val="16"/>
                      <w:szCs w:val="20"/>
                    </w:rPr>
                    <w:t>GRADUATE SCHOOL OF NATURAL AND APPLIED SCIENCES</w:t>
                  </w:r>
                </w:p>
                <w:p w:rsidR="00727F99" w:rsidRPr="001B4298" w:rsidRDefault="00727F99"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71" type="#_x0000_t75" style="position:absolute;margin-left:3.9pt;margin-top:0;width:68.75pt;height:51.3pt;z-index:-251597824;visibility:visible" wrapcoords="-235 0 -235 21282 21600 21282 21600 0 -235 0">
            <v:imagedata r:id="rId7" o:title=""/>
            <w10:wrap type="tight"/>
          </v:shape>
        </w:pict>
      </w:r>
      <w:r w:rsidR="00727F99" w:rsidRPr="002604AB">
        <w:rPr>
          <w:rFonts w:ascii="Verdana" w:hAnsi="Verdana"/>
          <w:b/>
          <w:sz w:val="16"/>
          <w:szCs w:val="16"/>
        </w:rPr>
        <w:t xml:space="preserve">    </w:t>
      </w:r>
    </w:p>
    <w:p w:rsidR="00727F99" w:rsidRPr="002604AB" w:rsidRDefault="00FD5CC1" w:rsidP="00CA3689">
      <w:pPr>
        <w:outlineLvl w:val="0"/>
        <w:rPr>
          <w:rFonts w:ascii="Verdana" w:hAnsi="Verdana"/>
          <w:b/>
          <w:sz w:val="16"/>
          <w:szCs w:val="16"/>
        </w:rPr>
      </w:pPr>
      <w:r>
        <w:rPr>
          <w:noProof/>
        </w:rPr>
        <w:pict>
          <v:shape id="_x0000_s1069" type="#_x0000_t75" alt="Graphic2" style="position:absolute;margin-left:347.2pt;margin-top:6.85pt;width:64.6pt;height:34.75pt;z-index:251716608;visibility:visible">
            <v:imagedata r:id="rId8" o:title="Graphic2"/>
          </v:shape>
        </w:pict>
      </w:r>
    </w:p>
    <w:p w:rsidR="00727F99" w:rsidRPr="002604AB" w:rsidRDefault="00727F99" w:rsidP="00CA3689">
      <w:pPr>
        <w:outlineLvl w:val="0"/>
        <w:rPr>
          <w:rFonts w:ascii="Verdana" w:hAnsi="Verdana"/>
          <w:b/>
          <w:sz w:val="16"/>
          <w:szCs w:val="16"/>
        </w:rPr>
      </w:pPr>
    </w:p>
    <w:p w:rsidR="00727F99" w:rsidRPr="002604AB" w:rsidRDefault="00727F99" w:rsidP="00CA3689">
      <w:pPr>
        <w:outlineLvl w:val="0"/>
        <w:rPr>
          <w:rFonts w:ascii="Verdana" w:hAnsi="Verdana"/>
          <w:b/>
          <w:sz w:val="16"/>
          <w:szCs w:val="16"/>
        </w:rPr>
      </w:pPr>
    </w:p>
    <w:p w:rsidR="00727F99" w:rsidRPr="002604AB" w:rsidRDefault="00727F99" w:rsidP="00CA3689">
      <w:pPr>
        <w:outlineLvl w:val="0"/>
        <w:rPr>
          <w:rFonts w:ascii="Verdana" w:hAnsi="Verdana"/>
          <w:b/>
          <w:sz w:val="16"/>
          <w:szCs w:val="16"/>
        </w:rPr>
      </w:pPr>
    </w:p>
    <w:p w:rsidR="00727F99" w:rsidRPr="002604AB" w:rsidRDefault="00727F99" w:rsidP="00CA3689">
      <w:pPr>
        <w:outlineLvl w:val="0"/>
        <w:rPr>
          <w:rFonts w:ascii="Verdana" w:hAnsi="Verdana"/>
          <w:b/>
          <w:sz w:val="16"/>
          <w:szCs w:val="16"/>
        </w:rPr>
      </w:pPr>
    </w:p>
    <w:p w:rsidR="00727F99" w:rsidRDefault="00727F99" w:rsidP="00CA3689">
      <w:pPr>
        <w:outlineLvl w:val="0"/>
        <w:rPr>
          <w:rFonts w:ascii="Verdana" w:hAnsi="Verdana"/>
          <w:b/>
          <w:sz w:val="16"/>
          <w:szCs w:val="16"/>
        </w:rPr>
      </w:pPr>
    </w:p>
    <w:p w:rsidR="00727F99" w:rsidRDefault="00727F99" w:rsidP="00CA3689">
      <w:pPr>
        <w:outlineLvl w:val="0"/>
        <w:rPr>
          <w:rFonts w:ascii="Verdana" w:hAnsi="Verdana"/>
          <w:b/>
          <w:sz w:val="16"/>
          <w:szCs w:val="16"/>
        </w:rPr>
      </w:pPr>
    </w:p>
    <w:p w:rsidR="00727F99" w:rsidRDefault="00727F99" w:rsidP="00CA3689">
      <w:pPr>
        <w:outlineLvl w:val="0"/>
        <w:rPr>
          <w:rFonts w:ascii="Verdana" w:hAnsi="Verdana"/>
          <w:b/>
          <w:sz w:val="16"/>
          <w:szCs w:val="16"/>
        </w:rPr>
      </w:pPr>
    </w:p>
    <w:p w:rsidR="00727F99" w:rsidRPr="002604AB" w:rsidRDefault="00727F9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27F99" w:rsidRPr="002604AB" w:rsidTr="007570C9">
        <w:tc>
          <w:tcPr>
            <w:tcW w:w="1951" w:type="dxa"/>
            <w:vAlign w:val="center"/>
          </w:tcPr>
          <w:p w:rsidR="00727F99" w:rsidRPr="002604AB" w:rsidRDefault="00727F9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27F99" w:rsidRPr="002604AB" w:rsidRDefault="00727F99" w:rsidP="0015681B">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727F99" w:rsidRPr="002604AB" w:rsidRDefault="00727F9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27F99" w:rsidRPr="002604AB" w:rsidRDefault="00727F99"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bl>
    <w:p w:rsidR="00727F99" w:rsidRPr="009B0EC0" w:rsidRDefault="00727F9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27F99" w:rsidRPr="002604AB" w:rsidTr="008B74CE">
        <w:trPr>
          <w:trHeight w:val="338"/>
        </w:trPr>
        <w:tc>
          <w:tcPr>
            <w:tcW w:w="10173" w:type="dxa"/>
            <w:gridSpan w:val="4"/>
            <w:vAlign w:val="center"/>
          </w:tcPr>
          <w:p w:rsidR="00727F99" w:rsidRPr="002604AB" w:rsidRDefault="00727F99" w:rsidP="008B74CE">
            <w:pPr>
              <w:jc w:val="center"/>
              <w:outlineLvl w:val="0"/>
              <w:rPr>
                <w:rFonts w:ascii="Verdana" w:hAnsi="Verdana"/>
                <w:sz w:val="16"/>
                <w:szCs w:val="16"/>
              </w:rPr>
            </w:pPr>
            <w:r>
              <w:rPr>
                <w:rFonts w:ascii="Verdana" w:hAnsi="Verdana"/>
                <w:b/>
                <w:sz w:val="18"/>
                <w:szCs w:val="16"/>
              </w:rPr>
              <w:t>COURSE</w:t>
            </w:r>
          </w:p>
        </w:tc>
      </w:tr>
      <w:tr w:rsidR="00727F99" w:rsidRPr="002604AB" w:rsidTr="008B74CE">
        <w:tc>
          <w:tcPr>
            <w:tcW w:w="1668" w:type="dxa"/>
            <w:vAlign w:val="center"/>
          </w:tcPr>
          <w:p w:rsidR="00727F99" w:rsidRPr="002604AB" w:rsidRDefault="00727F9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27F99" w:rsidRPr="002604AB" w:rsidRDefault="00727F99" w:rsidP="00783D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503811608</w:t>
            </w:r>
            <w:r>
              <w:rPr>
                <w:rFonts w:ascii="Verdana" w:hAnsi="Verdana"/>
                <w:sz w:val="16"/>
                <w:szCs w:val="16"/>
              </w:rPr>
              <w:fldChar w:fldCharType="end"/>
            </w:r>
          </w:p>
        </w:tc>
        <w:tc>
          <w:tcPr>
            <w:tcW w:w="1559" w:type="dxa"/>
            <w:vAlign w:val="center"/>
          </w:tcPr>
          <w:p w:rsidR="00727F99" w:rsidRPr="002604AB" w:rsidRDefault="00727F9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27F99" w:rsidRPr="002604AB" w:rsidRDefault="00727F99" w:rsidP="00783DB8">
            <w:pPr>
              <w:outlineLvl w:val="0"/>
              <w:rPr>
                <w:rFonts w:ascii="Verdana" w:hAnsi="Verdana"/>
                <w:sz w:val="16"/>
                <w:szCs w:val="16"/>
              </w:rPr>
            </w:pPr>
            <w:r w:rsidRPr="002604AB">
              <w:rPr>
                <w:rFonts w:ascii="Verdana" w:hAnsi="Verdana"/>
                <w:sz w:val="16"/>
                <w:szCs w:val="16"/>
              </w:rPr>
              <w:t xml:space="preserve"> </w:t>
            </w:r>
            <w:bookmarkStart w:id="67"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CORROSION</w:t>
            </w:r>
            <w:r>
              <w:rPr>
                <w:rFonts w:ascii="Verdana" w:hAnsi="Verdana"/>
                <w:sz w:val="16"/>
                <w:szCs w:val="16"/>
              </w:rPr>
              <w:fldChar w:fldCharType="end"/>
            </w:r>
            <w:bookmarkEnd w:id="67"/>
          </w:p>
        </w:tc>
      </w:tr>
    </w:tbl>
    <w:p w:rsidR="00727F99" w:rsidRPr="002604AB" w:rsidRDefault="00727F9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27F9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27F99" w:rsidRPr="009B0EC0" w:rsidRDefault="00727F9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27F99" w:rsidRPr="002604AB" w:rsidRDefault="00727F9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20"/>
              </w:rPr>
              <w:t>LANGUAGE</w:t>
            </w:r>
          </w:p>
        </w:tc>
      </w:tr>
      <w:tr w:rsidR="00727F9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27F99" w:rsidRPr="002604AB" w:rsidRDefault="00727F9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27F99" w:rsidRPr="002604AB" w:rsidRDefault="00727F9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27F99" w:rsidRPr="002604AB" w:rsidRDefault="00727F99" w:rsidP="008B74CE">
            <w:pPr>
              <w:jc w:val="center"/>
              <w:rPr>
                <w:rFonts w:ascii="Verdana" w:hAnsi="Verdana"/>
                <w:b/>
                <w:sz w:val="16"/>
                <w:szCs w:val="16"/>
              </w:rPr>
            </w:pPr>
          </w:p>
        </w:tc>
        <w:tc>
          <w:tcPr>
            <w:tcW w:w="709" w:type="dxa"/>
            <w:vMerge/>
            <w:tcBorders>
              <w:bottom w:val="single" w:sz="4" w:space="0" w:color="auto"/>
            </w:tcBorders>
            <w:vAlign w:val="center"/>
          </w:tcPr>
          <w:p w:rsidR="00727F99" w:rsidRPr="002604AB" w:rsidRDefault="00727F9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27F99" w:rsidRPr="002604AB" w:rsidRDefault="00727F99" w:rsidP="008B74CE">
            <w:pPr>
              <w:jc w:val="center"/>
              <w:rPr>
                <w:rFonts w:ascii="Verdana" w:hAnsi="Verdana"/>
                <w:b/>
                <w:sz w:val="16"/>
                <w:szCs w:val="16"/>
              </w:rPr>
            </w:pPr>
          </w:p>
        </w:tc>
        <w:tc>
          <w:tcPr>
            <w:tcW w:w="1824" w:type="dxa"/>
            <w:vMerge/>
            <w:tcBorders>
              <w:bottom w:val="single" w:sz="4" w:space="0" w:color="auto"/>
            </w:tcBorders>
            <w:vAlign w:val="center"/>
          </w:tcPr>
          <w:p w:rsidR="00727F99" w:rsidRPr="002604AB" w:rsidRDefault="00727F99" w:rsidP="008B74CE">
            <w:pPr>
              <w:jc w:val="center"/>
              <w:rPr>
                <w:rFonts w:ascii="Verdana" w:hAnsi="Verdana"/>
                <w:b/>
                <w:sz w:val="16"/>
                <w:szCs w:val="16"/>
              </w:rPr>
            </w:pPr>
          </w:p>
        </w:tc>
      </w:tr>
      <w:tr w:rsidR="00727F9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27F99" w:rsidRPr="009B0EC0" w:rsidRDefault="00727F99"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27F99" w:rsidRPr="002604AB" w:rsidRDefault="00727F99" w:rsidP="0008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27F99" w:rsidRPr="002604AB" w:rsidRDefault="00727F99" w:rsidP="000844E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27F99" w:rsidRPr="002604AB" w:rsidRDefault="00727F99" w:rsidP="000844E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27F99" w:rsidRPr="002604AB" w:rsidRDefault="00727F99" w:rsidP="0008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27F99" w:rsidRPr="002604AB" w:rsidRDefault="00727F99" w:rsidP="000844E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27F99" w:rsidRDefault="00727F9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27F99" w:rsidRDefault="00727F99"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27F99" w:rsidRDefault="00727F9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27F99" w:rsidRPr="002604AB" w:rsidRDefault="00727F99" w:rsidP="000844E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27F99" w:rsidRPr="002604AB" w:rsidRDefault="00727F99" w:rsidP="000844E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27F9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27F99" w:rsidRPr="002604AB" w:rsidRDefault="00727F99" w:rsidP="0034613B">
            <w:pPr>
              <w:jc w:val="center"/>
              <w:rPr>
                <w:rFonts w:ascii="Verdana" w:hAnsi="Verdana"/>
                <w:b/>
                <w:sz w:val="16"/>
                <w:szCs w:val="16"/>
              </w:rPr>
            </w:pPr>
            <w:r>
              <w:rPr>
                <w:rFonts w:ascii="Verdana" w:hAnsi="Verdana"/>
                <w:b/>
                <w:sz w:val="16"/>
                <w:szCs w:val="20"/>
              </w:rPr>
              <w:t>CREDIT DISTRIBUTION</w:t>
            </w:r>
          </w:p>
        </w:tc>
      </w:tr>
      <w:tr w:rsidR="00727F9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27F99" w:rsidRDefault="00727F99" w:rsidP="008B74CE">
            <w:pPr>
              <w:jc w:val="center"/>
              <w:rPr>
                <w:rFonts w:ascii="Verdana" w:hAnsi="Verdana"/>
                <w:b/>
                <w:sz w:val="16"/>
                <w:szCs w:val="20"/>
              </w:rPr>
            </w:pPr>
            <w:r>
              <w:rPr>
                <w:rFonts w:ascii="Verdana" w:hAnsi="Verdana"/>
                <w:b/>
                <w:sz w:val="16"/>
                <w:szCs w:val="20"/>
              </w:rPr>
              <w:t>Knowledge in the discipline</w:t>
            </w:r>
          </w:p>
          <w:p w:rsidR="00727F99" w:rsidRPr="002604AB" w:rsidRDefault="00727F9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27F9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27F99" w:rsidRPr="002604AB" w:rsidRDefault="00727F99" w:rsidP="00A51A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27F99" w:rsidRPr="002604AB" w:rsidRDefault="00727F99" w:rsidP="00D8376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727F9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sidRPr="00FB16FB">
              <w:rPr>
                <w:rFonts w:ascii="Verdana" w:hAnsi="Verdana"/>
                <w:b/>
                <w:sz w:val="16"/>
                <w:szCs w:val="20"/>
              </w:rPr>
              <w:t>ASSESSMENT CRITERIA</w:t>
            </w:r>
          </w:p>
        </w:tc>
      </w:tr>
      <w:tr w:rsidR="00727F9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27F99" w:rsidRPr="002604AB" w:rsidRDefault="00727F9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27F99" w:rsidRDefault="00727F99" w:rsidP="00A804D5">
            <w:pPr>
              <w:jc w:val="center"/>
              <w:rPr>
                <w:rFonts w:ascii="Verdana" w:hAnsi="Verdana"/>
                <w:b/>
                <w:sz w:val="16"/>
                <w:szCs w:val="16"/>
              </w:rPr>
            </w:pPr>
            <w:r>
              <w:rPr>
                <w:rFonts w:ascii="Verdana" w:hAnsi="Verdana"/>
                <w:b/>
                <w:sz w:val="16"/>
                <w:szCs w:val="16"/>
              </w:rPr>
              <w:t>Contribution</w:t>
            </w:r>
          </w:p>
          <w:p w:rsidR="00727F99" w:rsidRPr="002604AB" w:rsidRDefault="00727F9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27F99" w:rsidRPr="002604AB" w:rsidTr="008B74CE">
        <w:trPr>
          <w:trHeight w:val="276"/>
        </w:trPr>
        <w:tc>
          <w:tcPr>
            <w:tcW w:w="3735" w:type="dxa"/>
            <w:gridSpan w:val="5"/>
            <w:vMerge/>
            <w:tcBorders>
              <w:left w:val="single" w:sz="12" w:space="0" w:color="auto"/>
              <w:right w:val="single" w:sz="12" w:space="0" w:color="auto"/>
            </w:tcBorders>
            <w:vAlign w:val="center"/>
          </w:tcPr>
          <w:p w:rsidR="00727F99" w:rsidRPr="002604AB" w:rsidRDefault="00727F9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27F99" w:rsidRPr="002604AB" w:rsidRDefault="00727F9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27F99" w:rsidRPr="002604AB" w:rsidRDefault="00727F99" w:rsidP="00A51A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27F99" w:rsidRPr="002604AB" w:rsidRDefault="00727F9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27F99" w:rsidRPr="002604AB" w:rsidRDefault="00727F99" w:rsidP="008B74CE">
            <w:pPr>
              <w:jc w:val="center"/>
              <w:rPr>
                <w:rFonts w:ascii="Verdana" w:hAnsi="Verdana"/>
                <w:sz w:val="16"/>
                <w:szCs w:val="16"/>
                <w:highlight w:val="yellow"/>
              </w:rPr>
            </w:pPr>
          </w:p>
        </w:tc>
      </w:tr>
      <w:tr w:rsidR="00727F99" w:rsidRPr="002604AB" w:rsidTr="008B74CE">
        <w:trPr>
          <w:trHeight w:val="286"/>
        </w:trPr>
        <w:tc>
          <w:tcPr>
            <w:tcW w:w="3735" w:type="dxa"/>
            <w:gridSpan w:val="5"/>
            <w:vMerge/>
            <w:tcBorders>
              <w:left w:val="single" w:sz="12" w:space="0" w:color="auto"/>
              <w:right w:val="single" w:sz="12" w:space="0" w:color="auto"/>
            </w:tcBorders>
            <w:vAlign w:val="center"/>
          </w:tcPr>
          <w:p w:rsidR="00727F99" w:rsidRPr="002604AB" w:rsidRDefault="00727F9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27F99" w:rsidRPr="002604AB" w:rsidRDefault="00727F9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7F99" w:rsidRPr="002604AB" w:rsidTr="008B74CE">
        <w:trPr>
          <w:trHeight w:val="286"/>
        </w:trPr>
        <w:tc>
          <w:tcPr>
            <w:tcW w:w="3735" w:type="dxa"/>
            <w:gridSpan w:val="5"/>
            <w:vMerge/>
            <w:tcBorders>
              <w:left w:val="single" w:sz="12" w:space="0" w:color="auto"/>
              <w:right w:val="single" w:sz="12" w:space="0" w:color="auto"/>
            </w:tcBorders>
            <w:vAlign w:val="center"/>
          </w:tcPr>
          <w:p w:rsidR="00727F99" w:rsidRPr="002604AB" w:rsidRDefault="00727F9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27F99" w:rsidRPr="002604AB" w:rsidRDefault="00727F9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7F99" w:rsidRPr="002604AB" w:rsidTr="008B74CE">
        <w:trPr>
          <w:trHeight w:val="286"/>
        </w:trPr>
        <w:tc>
          <w:tcPr>
            <w:tcW w:w="3735" w:type="dxa"/>
            <w:gridSpan w:val="5"/>
            <w:vMerge/>
            <w:tcBorders>
              <w:left w:val="single" w:sz="12" w:space="0" w:color="auto"/>
              <w:right w:val="single" w:sz="12" w:space="0" w:color="auto"/>
            </w:tcBorders>
            <w:vAlign w:val="center"/>
          </w:tcPr>
          <w:p w:rsidR="00727F99" w:rsidRPr="002604AB" w:rsidRDefault="00727F9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27F99" w:rsidRPr="002604AB" w:rsidRDefault="00727F9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7F99" w:rsidRPr="002604AB" w:rsidTr="008B74CE">
        <w:trPr>
          <w:trHeight w:val="286"/>
        </w:trPr>
        <w:tc>
          <w:tcPr>
            <w:tcW w:w="3735" w:type="dxa"/>
            <w:gridSpan w:val="5"/>
            <w:vMerge/>
            <w:tcBorders>
              <w:left w:val="single" w:sz="12" w:space="0" w:color="auto"/>
              <w:right w:val="single" w:sz="12" w:space="0" w:color="auto"/>
            </w:tcBorders>
            <w:vAlign w:val="center"/>
          </w:tcPr>
          <w:p w:rsidR="00727F99" w:rsidRPr="002604AB" w:rsidRDefault="00727F9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27F99" w:rsidRPr="002604AB" w:rsidRDefault="00727F9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7F99" w:rsidRPr="002604AB" w:rsidTr="008B74CE">
        <w:trPr>
          <w:trHeight w:val="294"/>
        </w:trPr>
        <w:tc>
          <w:tcPr>
            <w:tcW w:w="3735" w:type="dxa"/>
            <w:gridSpan w:val="5"/>
            <w:vMerge/>
            <w:tcBorders>
              <w:left w:val="single" w:sz="12" w:space="0" w:color="auto"/>
              <w:right w:val="single" w:sz="12" w:space="0" w:color="auto"/>
            </w:tcBorders>
            <w:vAlign w:val="center"/>
          </w:tcPr>
          <w:p w:rsidR="00727F99" w:rsidRPr="002604AB" w:rsidRDefault="00727F9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27F99" w:rsidRPr="002604AB" w:rsidRDefault="00727F99" w:rsidP="00D8376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27F99" w:rsidRPr="002604AB" w:rsidRDefault="00727F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27F9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27F99" w:rsidRPr="002604AB" w:rsidRDefault="00727F99"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27F99" w:rsidRPr="00FA4020" w:rsidRDefault="00727F99"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27F99" w:rsidRPr="002604AB" w:rsidRDefault="00727F99" w:rsidP="00A51A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27F9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27F99" w:rsidRPr="002604AB" w:rsidRDefault="00727F99" w:rsidP="00A51A5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27F9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27F99" w:rsidRPr="002604AB" w:rsidRDefault="00727F99" w:rsidP="00783D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DB8">
              <w:rPr>
                <w:rFonts w:ascii="Verdana" w:hAnsi="Verdana"/>
                <w:noProof/>
                <w:sz w:val="16"/>
                <w:szCs w:val="16"/>
              </w:rPr>
              <w:t>Advanced understanding of the electrochemical principles, introduction of the electrochemical techniques, evaluation of the experimental results</w:t>
            </w:r>
            <w:r w:rsidRPr="00A83CA8">
              <w:rPr>
                <w:rFonts w:ascii="Verdana" w:hAnsi="Verdana"/>
                <w:sz w:val="16"/>
                <w:szCs w:val="16"/>
              </w:rPr>
              <w:fldChar w:fldCharType="end"/>
            </w:r>
          </w:p>
        </w:tc>
      </w:tr>
      <w:tr w:rsidR="00727F9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27F99" w:rsidRPr="002604AB" w:rsidRDefault="00727F99" w:rsidP="00783D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DB8">
              <w:rPr>
                <w:rFonts w:ascii="Verdana" w:hAnsi="Verdana"/>
                <w:sz w:val="16"/>
                <w:szCs w:val="16"/>
              </w:rPr>
              <w:t>To present the principles of advanced corrosion and to provide the ability of the designing of the electrochemical techniques and evaluation of the experimental results.</w:t>
            </w:r>
            <w:r>
              <w:rPr>
                <w:rFonts w:ascii="Verdana" w:hAnsi="Verdana"/>
                <w:sz w:val="16"/>
                <w:szCs w:val="16"/>
              </w:rPr>
              <w:t xml:space="preserve"> </w:t>
            </w:r>
            <w:r w:rsidRPr="00783DB8">
              <w:rPr>
                <w:rFonts w:ascii="Verdana" w:hAnsi="Verdana"/>
                <w:sz w:val="16"/>
                <w:szCs w:val="16"/>
              </w:rPr>
              <w:t xml:space="preserve">Identification of the problem of corrosion, designing of the related experiments and evaluation of experimental results to take necessary precautions. </w:t>
            </w:r>
            <w:r w:rsidRPr="00A83CA8">
              <w:rPr>
                <w:rFonts w:ascii="Verdana" w:hAnsi="Verdana"/>
                <w:sz w:val="16"/>
                <w:szCs w:val="16"/>
              </w:rPr>
              <w:fldChar w:fldCharType="end"/>
            </w:r>
          </w:p>
        </w:tc>
      </w:tr>
      <w:tr w:rsidR="00727F9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27F99" w:rsidRDefault="00727F99" w:rsidP="00A51A5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Identification of the corrosion in materials science.</w:t>
            </w:r>
          </w:p>
          <w:p w:rsidR="00727F99" w:rsidRDefault="00727F99" w:rsidP="00A51A5B">
            <w:pPr>
              <w:rPr>
                <w:rFonts w:ascii="Verdana" w:hAnsi="Verdana"/>
                <w:noProof/>
                <w:sz w:val="16"/>
                <w:szCs w:val="16"/>
              </w:rPr>
            </w:pPr>
            <w:r>
              <w:rPr>
                <w:rFonts w:ascii="Verdana" w:hAnsi="Verdana"/>
                <w:noProof/>
                <w:sz w:val="16"/>
                <w:szCs w:val="16"/>
              </w:rPr>
              <w:t>2. Taking necessary precautions to prevent corrosion  in materials science.</w:t>
            </w:r>
          </w:p>
          <w:p w:rsidR="00727F99" w:rsidRPr="002604AB" w:rsidRDefault="00727F99" w:rsidP="00783DB8">
            <w:pPr>
              <w:rPr>
                <w:rFonts w:ascii="Verdana" w:hAnsi="Verdana"/>
                <w:sz w:val="16"/>
                <w:szCs w:val="16"/>
              </w:rPr>
            </w:pPr>
            <w:r>
              <w:rPr>
                <w:rFonts w:ascii="Verdana" w:hAnsi="Verdana"/>
                <w:noProof/>
                <w:sz w:val="16"/>
                <w:szCs w:val="16"/>
              </w:rPr>
              <w:t>3. Advanced understanding and applying electrochemical processes.</w:t>
            </w:r>
            <w:r w:rsidRPr="00A83CA8">
              <w:rPr>
                <w:rFonts w:ascii="Verdana" w:hAnsi="Verdana"/>
                <w:sz w:val="16"/>
                <w:szCs w:val="16"/>
              </w:rPr>
              <w:fldChar w:fldCharType="end"/>
            </w:r>
          </w:p>
        </w:tc>
      </w:tr>
      <w:tr w:rsidR="00727F9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27F99" w:rsidRDefault="00727F99" w:rsidP="00A51A5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Uses the advanced informations of electrochemical thermo-dynamic and electrohemical kinetics  in the solutions of materials engineering problems.</w:t>
            </w:r>
          </w:p>
          <w:p w:rsidR="00727F99" w:rsidRDefault="00727F99" w:rsidP="00A51A5B">
            <w:pPr>
              <w:tabs>
                <w:tab w:val="left" w:pos="7800"/>
              </w:tabs>
              <w:rPr>
                <w:rFonts w:ascii="Verdana" w:hAnsi="Verdana"/>
                <w:noProof/>
                <w:sz w:val="16"/>
                <w:szCs w:val="16"/>
              </w:rPr>
            </w:pPr>
            <w:r>
              <w:rPr>
                <w:rFonts w:ascii="Verdana" w:hAnsi="Verdana"/>
                <w:noProof/>
                <w:sz w:val="16"/>
                <w:szCs w:val="16"/>
              </w:rPr>
              <w:t>2. Designs electrochemical experiments.</w:t>
            </w:r>
          </w:p>
          <w:p w:rsidR="00727F99" w:rsidRDefault="00727F99" w:rsidP="00A51A5B">
            <w:pPr>
              <w:tabs>
                <w:tab w:val="left" w:pos="7800"/>
              </w:tabs>
              <w:rPr>
                <w:rFonts w:ascii="Verdana" w:hAnsi="Verdana"/>
                <w:noProof/>
                <w:sz w:val="16"/>
                <w:szCs w:val="16"/>
              </w:rPr>
            </w:pPr>
            <w:r>
              <w:rPr>
                <w:rFonts w:ascii="Verdana" w:hAnsi="Verdana"/>
                <w:noProof/>
                <w:sz w:val="16"/>
                <w:szCs w:val="16"/>
              </w:rPr>
              <w:t>3. Chooses and desings materials against corrosion</w:t>
            </w:r>
          </w:p>
          <w:p w:rsidR="00727F99" w:rsidRPr="00E3546D" w:rsidRDefault="00727F99" w:rsidP="00A51A5B">
            <w:pPr>
              <w:tabs>
                <w:tab w:val="left" w:pos="7800"/>
              </w:tabs>
              <w:rPr>
                <w:rFonts w:ascii="Verdana" w:hAnsi="Verdana"/>
                <w:sz w:val="16"/>
                <w:szCs w:val="16"/>
              </w:rPr>
            </w:pPr>
            <w:r>
              <w:rPr>
                <w:rFonts w:ascii="Verdana" w:hAnsi="Verdana"/>
                <w:sz w:val="16"/>
                <w:szCs w:val="16"/>
              </w:rPr>
              <w:fldChar w:fldCharType="end"/>
            </w:r>
          </w:p>
        </w:tc>
      </w:tr>
      <w:tr w:rsidR="00727F9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27F99" w:rsidRPr="0054073D" w:rsidRDefault="00727F99" w:rsidP="00F279E7">
            <w:pPr>
              <w:pStyle w:val="Balk4"/>
              <w:rPr>
                <w:rFonts w:ascii="Verdana" w:hAnsi="Verdana"/>
                <w:b w:val="0"/>
                <w:sz w:val="16"/>
                <w:szCs w:val="16"/>
              </w:rPr>
            </w:pPr>
            <w:r w:rsidRPr="003D4F5E">
              <w:rPr>
                <w:rFonts w:ascii="Verdana" w:hAnsi="Verdana"/>
                <w:b w:val="0"/>
                <w:sz w:val="16"/>
                <w:szCs w:val="16"/>
                <w:lang w:val="tr-TR"/>
              </w:rPr>
              <w:t xml:space="preserve"> </w:t>
            </w:r>
            <w:r w:rsidRPr="0054073D">
              <w:rPr>
                <w:rFonts w:ascii="Verdana" w:hAnsi="Verdana"/>
                <w:b w:val="0"/>
                <w:sz w:val="16"/>
                <w:szCs w:val="16"/>
              </w:rPr>
              <w:fldChar w:fldCharType="begin">
                <w:ffData>
                  <w:name w:val=""/>
                  <w:enabled/>
                  <w:calcOnExit w:val="0"/>
                  <w:textInput/>
                </w:ffData>
              </w:fldChar>
            </w:r>
            <w:r w:rsidRPr="003D4F5E">
              <w:rPr>
                <w:rFonts w:ascii="Verdana" w:hAnsi="Verdana"/>
                <w:b w:val="0"/>
                <w:sz w:val="16"/>
                <w:szCs w:val="16"/>
                <w:lang w:val="tr-TR"/>
              </w:rPr>
              <w:instrText xml:space="preserve"> FORMTEXT </w:instrText>
            </w:r>
            <w:r w:rsidRPr="0054073D">
              <w:rPr>
                <w:rFonts w:ascii="Verdana" w:hAnsi="Verdana"/>
                <w:b w:val="0"/>
                <w:sz w:val="16"/>
                <w:szCs w:val="16"/>
              </w:rPr>
            </w:r>
            <w:r w:rsidRPr="0054073D">
              <w:rPr>
                <w:rFonts w:ascii="Verdana" w:hAnsi="Verdana"/>
                <w:b w:val="0"/>
                <w:sz w:val="16"/>
                <w:szCs w:val="16"/>
              </w:rPr>
              <w:fldChar w:fldCharType="separate"/>
            </w:r>
            <w:r w:rsidRPr="0054073D">
              <w:rPr>
                <w:rFonts w:ascii="Verdana" w:hAnsi="Verdana"/>
                <w:b w:val="0"/>
                <w:sz w:val="16"/>
                <w:szCs w:val="16"/>
                <w:lang w:val="tr-TR"/>
              </w:rPr>
              <w:t xml:space="preserve">A. J. Bard and L. R. Faulkner, Electrochemical Methods,  Wiley, New York (1980).     </w:t>
            </w:r>
            <w:r w:rsidRPr="0054073D">
              <w:rPr>
                <w:rFonts w:ascii="Verdana" w:hAnsi="Verdana"/>
                <w:b w:val="0"/>
                <w:sz w:val="16"/>
                <w:szCs w:val="16"/>
              </w:rPr>
              <w:fldChar w:fldCharType="end"/>
            </w:r>
          </w:p>
        </w:tc>
      </w:tr>
      <w:tr w:rsidR="00727F9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27F99" w:rsidRPr="002604AB" w:rsidRDefault="00727F99"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27F99" w:rsidRPr="0054073D" w:rsidRDefault="00727F99" w:rsidP="00F279E7">
            <w:pPr>
              <w:pStyle w:val="Balk4"/>
              <w:spacing w:before="0" w:beforeAutospacing="0" w:after="0" w:afterAutospacing="0"/>
              <w:rPr>
                <w:rFonts w:ascii="Verdana" w:hAnsi="Verdana"/>
                <w:b w:val="0"/>
                <w:color w:val="000000"/>
                <w:sz w:val="16"/>
                <w:szCs w:val="16"/>
              </w:rPr>
            </w:pPr>
            <w:r w:rsidRPr="003D4F5E">
              <w:rPr>
                <w:rFonts w:ascii="Verdana" w:hAnsi="Verdana"/>
                <w:b w:val="0"/>
                <w:bCs w:val="0"/>
                <w:color w:val="000000"/>
                <w:sz w:val="16"/>
                <w:szCs w:val="16"/>
                <w:lang w:val="tr-TR"/>
              </w:rPr>
              <w:t xml:space="preserve"> </w:t>
            </w:r>
            <w:r w:rsidRPr="0054073D">
              <w:rPr>
                <w:rFonts w:ascii="Verdana" w:hAnsi="Verdana"/>
                <w:b w:val="0"/>
                <w:sz w:val="16"/>
                <w:szCs w:val="16"/>
              </w:rPr>
              <w:fldChar w:fldCharType="begin">
                <w:ffData>
                  <w:name w:val="Metin4"/>
                  <w:enabled/>
                  <w:calcOnExit w:val="0"/>
                  <w:textInput/>
                </w:ffData>
              </w:fldChar>
            </w:r>
            <w:r w:rsidRPr="003D4F5E">
              <w:rPr>
                <w:rFonts w:ascii="Verdana" w:hAnsi="Verdana"/>
                <w:b w:val="0"/>
                <w:sz w:val="16"/>
                <w:szCs w:val="16"/>
                <w:lang w:val="tr-TR"/>
              </w:rPr>
              <w:instrText xml:space="preserve"> FORMTEXT </w:instrText>
            </w:r>
            <w:r w:rsidRPr="0054073D">
              <w:rPr>
                <w:rFonts w:ascii="Verdana" w:hAnsi="Verdana"/>
                <w:b w:val="0"/>
                <w:sz w:val="16"/>
                <w:szCs w:val="16"/>
              </w:rPr>
            </w:r>
            <w:r w:rsidRPr="0054073D">
              <w:rPr>
                <w:rFonts w:ascii="Verdana" w:hAnsi="Verdana"/>
                <w:b w:val="0"/>
                <w:sz w:val="16"/>
                <w:szCs w:val="16"/>
              </w:rPr>
              <w:fldChar w:fldCharType="separate"/>
            </w:r>
            <w:r w:rsidRPr="0054073D">
              <w:rPr>
                <w:rFonts w:ascii="Verdana" w:hAnsi="Verdana"/>
                <w:b w:val="0"/>
                <w:noProof/>
                <w:sz w:val="16"/>
                <w:szCs w:val="16"/>
                <w:lang w:val="tr-TR"/>
              </w:rPr>
              <w:t>S. Üneri, Korozyon ve önlenmesi, Korozyon derneği yayınları, Ankara (1998).</w:t>
            </w:r>
            <w:r w:rsidRPr="0054073D">
              <w:rPr>
                <w:rFonts w:ascii="Verdana" w:hAnsi="Verdana"/>
                <w:b w:val="0"/>
                <w:sz w:val="16"/>
                <w:szCs w:val="16"/>
              </w:rPr>
              <w:fldChar w:fldCharType="end"/>
            </w:r>
          </w:p>
        </w:tc>
      </w:tr>
    </w:tbl>
    <w:p w:rsidR="00727F99" w:rsidRPr="002604AB" w:rsidRDefault="00727F99" w:rsidP="00CA3689">
      <w:pPr>
        <w:rPr>
          <w:rFonts w:ascii="Verdana" w:hAnsi="Verdana"/>
          <w:sz w:val="16"/>
          <w:szCs w:val="16"/>
        </w:rPr>
        <w:sectPr w:rsidR="00727F99" w:rsidRPr="002604AB" w:rsidSect="001C1A9C">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27F99" w:rsidRPr="002604AB" w:rsidTr="00727F99">
        <w:trPr>
          <w:trHeight w:val="26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27F99" w:rsidRPr="002604AB" w:rsidRDefault="00727F99"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8B74CE">
            <w:pPr>
              <w:rPr>
                <w:rFonts w:ascii="Verdana" w:hAnsi="Verdana"/>
                <w:b/>
                <w:sz w:val="20"/>
                <w:szCs w:val="16"/>
              </w:rPr>
            </w:pPr>
            <w:r>
              <w:rPr>
                <w:rFonts w:ascii="Verdana" w:hAnsi="Verdana"/>
                <w:b/>
                <w:sz w:val="20"/>
                <w:szCs w:val="16"/>
              </w:rPr>
              <w:t>TOPICS</w:t>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F279E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Electrochemical thermodynamics</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F279E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Electrochemical kinetics</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F279E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Passivity</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F279E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Corrosion types</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F279E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Effect of metallurgical factors</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27F99" w:rsidRPr="002604AB" w:rsidRDefault="00727F9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F279E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Effect of environmental factors</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112A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A38">
              <w:rPr>
                <w:rFonts w:ascii="Verdana" w:hAnsi="Verdana"/>
                <w:sz w:val="16"/>
                <w:szCs w:val="16"/>
              </w:rPr>
              <w:t>Coating against corrosion</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112A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A38">
              <w:rPr>
                <w:rFonts w:ascii="Verdana" w:hAnsi="Verdana"/>
                <w:sz w:val="16"/>
                <w:szCs w:val="16"/>
              </w:rPr>
              <w:t>Material selection and design</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112A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A38">
              <w:rPr>
                <w:rFonts w:ascii="Verdana" w:hAnsi="Verdana"/>
                <w:sz w:val="16"/>
                <w:szCs w:val="16"/>
              </w:rPr>
              <w:t>Electrochemical techniques</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27F99" w:rsidRPr="002604AB" w:rsidRDefault="00727F9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112A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A38">
              <w:rPr>
                <w:rFonts w:ascii="Verdana" w:hAnsi="Verdana"/>
                <w:sz w:val="16"/>
                <w:szCs w:val="16"/>
              </w:rPr>
              <w:t>Electrochemical techniques</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F279E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Electrochemical techniques</w:t>
            </w:r>
            <w:r w:rsidRPr="00A83CA8">
              <w:rPr>
                <w:rFonts w:ascii="Verdana" w:hAnsi="Verdana"/>
                <w:sz w:val="16"/>
                <w:szCs w:val="16"/>
              </w:rPr>
              <w:fldChar w:fldCharType="end"/>
            </w:r>
          </w:p>
        </w:tc>
      </w:tr>
      <w:tr w:rsidR="00727F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27F99" w:rsidRPr="002604AB" w:rsidRDefault="00727F99" w:rsidP="00F279E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Electrochemical techniques</w:t>
            </w:r>
            <w:r w:rsidRPr="00A83CA8">
              <w:rPr>
                <w:rFonts w:ascii="Verdana" w:hAnsi="Verdana"/>
                <w:sz w:val="16"/>
                <w:szCs w:val="16"/>
              </w:rPr>
              <w:fldChar w:fldCharType="end"/>
            </w:r>
          </w:p>
        </w:tc>
      </w:tr>
      <w:tr w:rsidR="00727F99"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27F99" w:rsidRPr="002604AB" w:rsidRDefault="00727F99"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27F99" w:rsidRPr="002604AB" w:rsidRDefault="00727F99"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27F99" w:rsidRPr="002604AB" w:rsidRDefault="00727F99" w:rsidP="00CA3689">
      <w:pPr>
        <w:rPr>
          <w:rFonts w:ascii="Verdana" w:hAnsi="Verdana"/>
          <w:sz w:val="16"/>
          <w:szCs w:val="16"/>
        </w:rPr>
      </w:pPr>
    </w:p>
    <w:p w:rsidR="00727F99" w:rsidRPr="002604AB" w:rsidRDefault="00727F99"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16"/>
        <w:gridCol w:w="1298"/>
        <w:gridCol w:w="4868"/>
        <w:gridCol w:w="822"/>
        <w:gridCol w:w="99"/>
        <w:gridCol w:w="567"/>
        <w:gridCol w:w="567"/>
        <w:gridCol w:w="709"/>
        <w:gridCol w:w="254"/>
      </w:tblGrid>
      <w:tr w:rsidR="00727F99" w:rsidRPr="002604AB" w:rsidTr="00727F99">
        <w:trPr>
          <w:gridBefore w:val="1"/>
          <w:gridAfter w:val="1"/>
          <w:wBefore w:w="15" w:type="dxa"/>
          <w:wAfter w:w="254" w:type="dxa"/>
          <w:trHeight w:val="348"/>
        </w:trPr>
        <w:tc>
          <w:tcPr>
            <w:tcW w:w="8203" w:type="dxa"/>
            <w:gridSpan w:val="5"/>
            <w:tcBorders>
              <w:top w:val="single" w:sz="12" w:space="0" w:color="auto"/>
              <w:left w:val="single" w:sz="12" w:space="0" w:color="auto"/>
              <w:bottom w:val="single" w:sz="6" w:space="0" w:color="auto"/>
              <w:right w:val="single" w:sz="6" w:space="0" w:color="auto"/>
            </w:tcBorders>
            <w:vAlign w:val="center"/>
          </w:tcPr>
          <w:p w:rsidR="00727F99" w:rsidRPr="001B710C" w:rsidRDefault="00727F99"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727F99" w:rsidRDefault="00727F99" w:rsidP="008C1500">
            <w:pPr>
              <w:jc w:val="center"/>
              <w:rPr>
                <w:rFonts w:ascii="Verdana" w:hAnsi="Verdana"/>
                <w:b/>
                <w:sz w:val="18"/>
                <w:szCs w:val="16"/>
              </w:rPr>
            </w:pPr>
            <w:r>
              <w:rPr>
                <w:rFonts w:ascii="Verdana" w:hAnsi="Verdana"/>
                <w:b/>
                <w:sz w:val="18"/>
                <w:szCs w:val="16"/>
              </w:rPr>
              <w:t>CONTRIBUTION LEVEL</w:t>
            </w:r>
          </w:p>
        </w:tc>
      </w:tr>
      <w:tr w:rsidR="00727F99" w:rsidRPr="002604AB" w:rsidTr="00727F99">
        <w:trPr>
          <w:gridBefore w:val="1"/>
          <w:gridAfter w:val="1"/>
          <w:wBefore w:w="15" w:type="dxa"/>
          <w:wAfter w:w="254" w:type="dxa"/>
          <w:trHeight w:val="380"/>
        </w:trPr>
        <w:tc>
          <w:tcPr>
            <w:tcW w:w="1116" w:type="dxa"/>
            <w:tcBorders>
              <w:top w:val="single" w:sz="12" w:space="0" w:color="auto"/>
              <w:left w:val="single" w:sz="12" w:space="0" w:color="auto"/>
              <w:bottom w:val="single" w:sz="6" w:space="0" w:color="auto"/>
              <w:right w:val="single" w:sz="6" w:space="0" w:color="auto"/>
            </w:tcBorders>
            <w:vAlign w:val="center"/>
          </w:tcPr>
          <w:p w:rsidR="00727F99" w:rsidRPr="002604AB" w:rsidRDefault="00727F99" w:rsidP="008B74CE">
            <w:pPr>
              <w:rPr>
                <w:rFonts w:ascii="Verdana" w:hAnsi="Verdana"/>
                <w:b/>
                <w:sz w:val="18"/>
                <w:szCs w:val="16"/>
              </w:rPr>
            </w:pPr>
            <w:r w:rsidRPr="002604AB">
              <w:rPr>
                <w:rFonts w:ascii="Verdana" w:hAnsi="Verdana"/>
                <w:b/>
                <w:sz w:val="18"/>
                <w:szCs w:val="16"/>
              </w:rPr>
              <w:t>NO</w:t>
            </w:r>
          </w:p>
        </w:tc>
        <w:tc>
          <w:tcPr>
            <w:tcW w:w="7087" w:type="dxa"/>
            <w:gridSpan w:val="4"/>
            <w:tcBorders>
              <w:top w:val="single" w:sz="12" w:space="0" w:color="auto"/>
              <w:left w:val="single" w:sz="6" w:space="0" w:color="auto"/>
              <w:bottom w:val="single" w:sz="6" w:space="0" w:color="auto"/>
              <w:right w:val="single" w:sz="6" w:space="0" w:color="auto"/>
            </w:tcBorders>
            <w:vAlign w:val="center"/>
          </w:tcPr>
          <w:p w:rsidR="00727F99" w:rsidRPr="002604AB" w:rsidRDefault="00727F99"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727F99" w:rsidRDefault="00727F99" w:rsidP="008B74CE">
            <w:pPr>
              <w:jc w:val="center"/>
              <w:rPr>
                <w:rFonts w:ascii="Verdana" w:hAnsi="Verdana"/>
                <w:b/>
                <w:sz w:val="18"/>
                <w:szCs w:val="16"/>
              </w:rPr>
            </w:pPr>
            <w:r>
              <w:rPr>
                <w:rFonts w:ascii="Verdana" w:hAnsi="Verdana"/>
                <w:b/>
                <w:sz w:val="18"/>
                <w:szCs w:val="16"/>
              </w:rPr>
              <w:t>3</w:t>
            </w:r>
          </w:p>
          <w:p w:rsidR="00727F99" w:rsidRPr="001B710C" w:rsidRDefault="00727F99"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27F99" w:rsidRDefault="00727F99" w:rsidP="008B74CE">
            <w:pPr>
              <w:jc w:val="center"/>
              <w:rPr>
                <w:rFonts w:ascii="Verdana" w:hAnsi="Verdana"/>
                <w:b/>
                <w:sz w:val="18"/>
                <w:szCs w:val="16"/>
              </w:rPr>
            </w:pPr>
            <w:r>
              <w:rPr>
                <w:rFonts w:ascii="Verdana" w:hAnsi="Verdana"/>
                <w:b/>
                <w:sz w:val="18"/>
                <w:szCs w:val="16"/>
              </w:rPr>
              <w:t>2</w:t>
            </w:r>
          </w:p>
          <w:p w:rsidR="00727F99" w:rsidRPr="001B710C" w:rsidRDefault="00727F99"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27F99" w:rsidRDefault="00727F99" w:rsidP="008B74CE">
            <w:pPr>
              <w:jc w:val="center"/>
              <w:rPr>
                <w:rFonts w:ascii="Verdana" w:hAnsi="Verdana"/>
                <w:b/>
                <w:sz w:val="18"/>
                <w:szCs w:val="16"/>
              </w:rPr>
            </w:pPr>
            <w:r>
              <w:rPr>
                <w:rFonts w:ascii="Verdana" w:hAnsi="Verdana"/>
                <w:b/>
                <w:sz w:val="18"/>
                <w:szCs w:val="16"/>
              </w:rPr>
              <w:t>1</w:t>
            </w:r>
          </w:p>
          <w:p w:rsidR="00727F99" w:rsidRPr="001B710C" w:rsidRDefault="00727F99" w:rsidP="008B74CE">
            <w:pPr>
              <w:jc w:val="center"/>
              <w:rPr>
                <w:rFonts w:ascii="Verdana" w:hAnsi="Verdana"/>
                <w:sz w:val="18"/>
                <w:szCs w:val="16"/>
              </w:rPr>
            </w:pPr>
            <w:r>
              <w:rPr>
                <w:rFonts w:ascii="Verdana" w:hAnsi="Verdana"/>
                <w:sz w:val="18"/>
                <w:szCs w:val="16"/>
              </w:rPr>
              <w:t>Low</w:t>
            </w:r>
          </w:p>
        </w:tc>
      </w:tr>
      <w:tr w:rsidR="00727F99" w:rsidRPr="002604AB" w:rsidTr="00727F99">
        <w:trPr>
          <w:gridBefore w:val="1"/>
          <w:gridAfter w:val="1"/>
          <w:wBefore w:w="15" w:type="dxa"/>
          <w:wAfter w:w="254" w:type="dxa"/>
          <w:trHeight w:val="150"/>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apply informations of maths, science and engineering.</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499"/>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access information in Metallurgical Engineering in a scientific manner in depth and in width as well as to assess, interpret and use the information obtained.</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537"/>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rPr>
                <w:rFonts w:ascii="Verdana" w:hAnsi="Verdana"/>
                <w:b/>
                <w:sz w:val="20"/>
              </w:rPr>
            </w:pPr>
            <w:r>
              <w:rPr>
                <w:rFonts w:ascii="Verdana" w:hAnsi="Verdana"/>
                <w:b/>
                <w:sz w:val="20"/>
              </w:rPr>
              <w:t>LO</w:t>
            </w:r>
            <w:r w:rsidRPr="001B710C">
              <w:rPr>
                <w:rFonts w:ascii="Verdana" w:hAnsi="Verdana"/>
                <w:b/>
                <w:sz w:val="20"/>
              </w:rPr>
              <w:t xml:space="preserve"> 3</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Detailed knowledge of the sate-of-the art techniques and methods applicable to the Metallurgical Engineering and their limitations.</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272"/>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designing, performing experiment, analyzing and interpreting the experiment results.</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Awareness of the new and developing practices in Metallurgical Engineering and ability to study and learn such practices whenever needed.</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recognize and formulate problems in Metallurgical Engineering and to develop methods to solve such problems utilizing innovative methods.</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299"/>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develop new or original ideas, to design complex systems or processes, and to come up with innovative/alternative solutions.</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171"/>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advanced design of a system, material or process in order to provide to desired requirement.</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220"/>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rPr>
                <w:rFonts w:ascii="Verdana" w:hAnsi="Verdana"/>
                <w:b/>
                <w:sz w:val="20"/>
              </w:rPr>
            </w:pPr>
            <w:r>
              <w:rPr>
                <w:rFonts w:ascii="Verdana" w:hAnsi="Verdana"/>
                <w:b/>
                <w:sz w:val="20"/>
              </w:rPr>
              <w:t>LO</w:t>
            </w:r>
            <w:r w:rsidRPr="001B710C">
              <w:rPr>
                <w:rFonts w:ascii="Verdana" w:hAnsi="Verdana"/>
                <w:b/>
                <w:sz w:val="20"/>
              </w:rPr>
              <w:t xml:space="preserve"> 9</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function effectively in multidisciplinary teams, to lead such teams and suggest solutions in such work environments; ability to work independently and take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349"/>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advanced proficiency of understanding impacts at global and social context of solution of Metallurgy Engineering</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455"/>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evaluate current scientific, technological, social, cultural and environmental developments; possession of scientific fairness and observation of ethical values and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65"/>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use at least one foreign language and to communicate and carry discussions in this language at the advanced level in written, oral or visual forms.</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Pr="002604AB" w:rsidRDefault="00727F99" w:rsidP="00C7006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727F99" w:rsidRPr="001B710C" w:rsidRDefault="00727F99" w:rsidP="00C7006C">
            <w:pPr>
              <w:spacing w:line="360" w:lineRule="auto"/>
              <w:rPr>
                <w:rFonts w:ascii="Verdana" w:hAnsi="Verdana"/>
                <w:b/>
                <w:sz w:val="20"/>
              </w:rPr>
            </w:pPr>
            <w:r>
              <w:rPr>
                <w:rFonts w:ascii="Verdana" w:hAnsi="Verdana"/>
                <w:b/>
                <w:sz w:val="20"/>
              </w:rPr>
              <w:t>LO 13</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do a critical analysis, assessment and synthesis of the ideas and developments in the field of research.</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Default="00727F99" w:rsidP="00C7006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Default="00727F99" w:rsidP="00C7006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Default="00727F99" w:rsidP="00C7006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rPr>
          <w:gridBefore w:val="1"/>
          <w:gridAfter w:val="1"/>
          <w:wBefore w:w="15" w:type="dxa"/>
          <w:wAfter w:w="254"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727F99" w:rsidRDefault="00727F99" w:rsidP="00C7006C">
            <w:pPr>
              <w:spacing w:line="360" w:lineRule="auto"/>
              <w:rPr>
                <w:rFonts w:ascii="Verdana" w:hAnsi="Verdana"/>
                <w:b/>
                <w:sz w:val="20"/>
              </w:rPr>
            </w:pPr>
            <w:r>
              <w:rPr>
                <w:rFonts w:ascii="Verdana" w:hAnsi="Verdana"/>
                <w:b/>
                <w:sz w:val="20"/>
              </w:rPr>
              <w:t>LO 14</w:t>
            </w:r>
          </w:p>
        </w:tc>
        <w:tc>
          <w:tcPr>
            <w:tcW w:w="7087" w:type="dxa"/>
            <w:gridSpan w:val="4"/>
            <w:tcBorders>
              <w:top w:val="single" w:sz="6" w:space="0" w:color="auto"/>
              <w:left w:val="single" w:sz="6" w:space="0" w:color="auto"/>
              <w:bottom w:val="single" w:sz="6" w:space="0" w:color="auto"/>
              <w:right w:val="single" w:sz="6" w:space="0" w:color="auto"/>
            </w:tcBorders>
          </w:tcPr>
          <w:p w:rsidR="00727F99" w:rsidRPr="00C7006C" w:rsidRDefault="00727F99" w:rsidP="00C7006C">
            <w:pPr>
              <w:jc w:val="both"/>
              <w:rPr>
                <w:rFonts w:ascii="Verdana" w:hAnsi="Verdana"/>
                <w:sz w:val="18"/>
              </w:rPr>
            </w:pPr>
            <w:r w:rsidRPr="00C7006C">
              <w:rPr>
                <w:rFonts w:ascii="Verdana" w:hAnsi="Verdana"/>
                <w:sz w:val="18"/>
              </w:rPr>
              <w:t>Ability to present the academic works and their results in all kinds of respectable academic environments and publish them.</w:t>
            </w:r>
          </w:p>
        </w:tc>
        <w:tc>
          <w:tcPr>
            <w:tcW w:w="567" w:type="dxa"/>
            <w:tcBorders>
              <w:top w:val="single" w:sz="6" w:space="0" w:color="auto"/>
              <w:left w:val="single" w:sz="6" w:space="0" w:color="auto"/>
              <w:bottom w:val="single" w:sz="6" w:space="0" w:color="auto"/>
              <w:right w:val="single" w:sz="6" w:space="0" w:color="auto"/>
            </w:tcBorders>
            <w:vAlign w:val="center"/>
          </w:tcPr>
          <w:p w:rsidR="00727F99" w:rsidRDefault="00727F99" w:rsidP="00C7006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27F99" w:rsidRDefault="00727F99" w:rsidP="00C7006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27F99" w:rsidRDefault="00727F99" w:rsidP="00C7006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727F99" w:rsidRPr="002604AB" w:rsidTr="0072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429" w:type="dxa"/>
            <w:gridSpan w:val="3"/>
            <w:vAlign w:val="center"/>
          </w:tcPr>
          <w:p w:rsidR="00727F99" w:rsidRPr="002604AB" w:rsidRDefault="00727F99" w:rsidP="004875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27F99" w:rsidRPr="002604AB" w:rsidRDefault="00727F99" w:rsidP="00A51A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 xml:space="preserve">Prof.Dr. </w:t>
            </w:r>
            <w:r>
              <w:rPr>
                <w:rFonts w:ascii="Verdana" w:hAnsi="Verdana"/>
                <w:noProof/>
                <w:sz w:val="18"/>
                <w:szCs w:val="16"/>
              </w:rPr>
              <w:t>Mustafa ANIK</w:t>
            </w:r>
            <w:r>
              <w:rPr>
                <w:rFonts w:ascii="Verdana" w:hAnsi="Verdana"/>
                <w:sz w:val="18"/>
                <w:szCs w:val="16"/>
              </w:rPr>
              <w:fldChar w:fldCharType="end"/>
            </w:r>
          </w:p>
        </w:tc>
        <w:tc>
          <w:tcPr>
            <w:tcW w:w="822" w:type="dxa"/>
            <w:vAlign w:val="center"/>
          </w:tcPr>
          <w:p w:rsidR="00727F99" w:rsidRPr="002604AB" w:rsidRDefault="00727F99" w:rsidP="004875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5"/>
            <w:vAlign w:val="center"/>
          </w:tcPr>
          <w:p w:rsidR="00727F99" w:rsidRPr="002604AB" w:rsidRDefault="00727F99" w:rsidP="00112A3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.04.2016</w:t>
            </w:r>
            <w:r>
              <w:rPr>
                <w:rFonts w:ascii="Verdana" w:hAnsi="Verdana"/>
                <w:sz w:val="18"/>
                <w:szCs w:val="16"/>
              </w:rPr>
              <w:fldChar w:fldCharType="end"/>
            </w:r>
          </w:p>
        </w:tc>
      </w:tr>
    </w:tbl>
    <w:p w:rsidR="00F12B83" w:rsidRDefault="00727F99" w:rsidP="00727F99">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12B83" w:rsidRDefault="00F12B83">
      <w:pPr>
        <w:spacing w:after="200"/>
        <w:rPr>
          <w:rFonts w:ascii="Verdana" w:hAnsi="Verdana"/>
          <w:sz w:val="18"/>
          <w:szCs w:val="16"/>
        </w:rPr>
      </w:pPr>
      <w:r>
        <w:rPr>
          <w:rFonts w:ascii="Verdana" w:hAnsi="Verdana"/>
          <w:sz w:val="18"/>
          <w:szCs w:val="16"/>
        </w:rPr>
        <w:br w:type="page"/>
      </w:r>
    </w:p>
    <w:p w:rsidR="00F12B83" w:rsidRPr="002604AB" w:rsidRDefault="00FD5CC1" w:rsidP="00CA3689">
      <w:pPr>
        <w:tabs>
          <w:tab w:val="left" w:pos="6825"/>
        </w:tabs>
        <w:outlineLvl w:val="0"/>
        <w:rPr>
          <w:rFonts w:ascii="Verdana" w:hAnsi="Verdana"/>
          <w:b/>
          <w:sz w:val="16"/>
          <w:szCs w:val="16"/>
        </w:rPr>
      </w:pPr>
      <w:r>
        <w:rPr>
          <w:noProof/>
        </w:rPr>
        <w:lastRenderedPageBreak/>
        <w:pict>
          <v:shape id="_x0000_s1076" type="#_x0000_t202" style="position:absolute;margin-left:10pt;margin-top:-4.2pt;width:298.5pt;height:76.9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12B83" w:rsidRDefault="00F12B83" w:rsidP="008B74CE">
                  <w:pPr>
                    <w:spacing w:after="120"/>
                    <w:jc w:val="center"/>
                    <w:rPr>
                      <w:rFonts w:ascii="Verdana" w:hAnsi="Verdana"/>
                      <w:b/>
                      <w:sz w:val="16"/>
                      <w:szCs w:val="20"/>
                    </w:rPr>
                  </w:pPr>
                  <w:r>
                    <w:rPr>
                      <w:rFonts w:ascii="Verdana" w:hAnsi="Verdana"/>
                      <w:b/>
                      <w:sz w:val="16"/>
                      <w:szCs w:val="20"/>
                    </w:rPr>
                    <w:t>T.R.</w:t>
                  </w:r>
                </w:p>
                <w:p w:rsidR="00F12B83" w:rsidRDefault="00F12B83" w:rsidP="008B74CE">
                  <w:pPr>
                    <w:spacing w:after="120"/>
                    <w:jc w:val="center"/>
                    <w:rPr>
                      <w:rFonts w:ascii="Verdana" w:hAnsi="Verdana"/>
                      <w:b/>
                      <w:sz w:val="16"/>
                      <w:szCs w:val="20"/>
                    </w:rPr>
                  </w:pPr>
                  <w:r>
                    <w:rPr>
                      <w:rFonts w:ascii="Verdana" w:hAnsi="Verdana"/>
                      <w:b/>
                      <w:sz w:val="16"/>
                      <w:szCs w:val="20"/>
                    </w:rPr>
                    <w:t>ESKISEHIR OSMANGAZI UNIVERSITY</w:t>
                  </w:r>
                </w:p>
                <w:p w:rsidR="00F12B83" w:rsidRDefault="00F12B83" w:rsidP="008B74CE">
                  <w:pPr>
                    <w:spacing w:after="120"/>
                    <w:jc w:val="center"/>
                    <w:rPr>
                      <w:rFonts w:ascii="Verdana" w:hAnsi="Verdana"/>
                      <w:b/>
                      <w:sz w:val="6"/>
                      <w:szCs w:val="10"/>
                    </w:rPr>
                  </w:pPr>
                  <w:r>
                    <w:rPr>
                      <w:rFonts w:ascii="Verdana" w:hAnsi="Verdana"/>
                      <w:b/>
                      <w:sz w:val="16"/>
                      <w:szCs w:val="20"/>
                    </w:rPr>
                    <w:t>GRADUATE SCHOOL OF NATURAL AND APPLIED SCIENCES</w:t>
                  </w:r>
                </w:p>
                <w:p w:rsidR="00F12B83" w:rsidRPr="00BC392A" w:rsidRDefault="00F12B83"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74" type="#_x0000_t75" style="position:absolute;margin-left:3.9pt;margin-top:0;width:68.75pt;height:51.3pt;z-index:-251594752;visibility:visible" wrapcoords="-235 0 -235 21282 21600 21282 21600 0 -235 0">
            <v:imagedata r:id="rId7" o:title=""/>
            <w10:wrap type="tight"/>
          </v:shape>
        </w:pict>
      </w:r>
      <w:r w:rsidR="00F12B83" w:rsidRPr="002604AB">
        <w:rPr>
          <w:rFonts w:ascii="Verdana" w:hAnsi="Verdana"/>
          <w:b/>
          <w:sz w:val="16"/>
          <w:szCs w:val="16"/>
        </w:rPr>
        <w:t xml:space="preserve">    </w:t>
      </w:r>
    </w:p>
    <w:p w:rsidR="00F12B83" w:rsidRPr="002604AB" w:rsidRDefault="00FD5CC1" w:rsidP="00CA3689">
      <w:pPr>
        <w:outlineLvl w:val="0"/>
        <w:rPr>
          <w:rFonts w:ascii="Verdana" w:hAnsi="Verdana"/>
          <w:b/>
          <w:sz w:val="16"/>
          <w:szCs w:val="16"/>
        </w:rPr>
      </w:pPr>
      <w:r>
        <w:rPr>
          <w:noProof/>
        </w:rPr>
        <w:pict>
          <v:shape id="_x0000_s1075" type="#_x0000_t75" alt="Graphic2" style="position:absolute;margin-left:347.2pt;margin-top:5.9pt;width:64.6pt;height:34.75pt;z-index:251722752;visibility:visible">
            <v:imagedata r:id="rId8" o:title="Graphic2"/>
          </v:shape>
        </w:pict>
      </w:r>
    </w:p>
    <w:p w:rsidR="00F12B83" w:rsidRPr="002604AB" w:rsidRDefault="00F12B83" w:rsidP="00CA3689">
      <w:pPr>
        <w:outlineLvl w:val="0"/>
        <w:rPr>
          <w:rFonts w:ascii="Verdana" w:hAnsi="Verdana"/>
          <w:b/>
          <w:sz w:val="16"/>
          <w:szCs w:val="16"/>
        </w:rPr>
      </w:pPr>
    </w:p>
    <w:p w:rsidR="00F12B83" w:rsidRPr="002604AB" w:rsidRDefault="00F12B83" w:rsidP="00CA3689">
      <w:pPr>
        <w:outlineLvl w:val="0"/>
        <w:rPr>
          <w:rFonts w:ascii="Verdana" w:hAnsi="Verdana"/>
          <w:b/>
          <w:sz w:val="16"/>
          <w:szCs w:val="16"/>
        </w:rPr>
      </w:pPr>
    </w:p>
    <w:p w:rsidR="00F12B83" w:rsidRPr="002604AB" w:rsidRDefault="00F12B83" w:rsidP="00CA3689">
      <w:pPr>
        <w:outlineLvl w:val="0"/>
        <w:rPr>
          <w:rFonts w:ascii="Verdana" w:hAnsi="Verdana"/>
          <w:b/>
          <w:sz w:val="16"/>
          <w:szCs w:val="16"/>
        </w:rPr>
      </w:pPr>
    </w:p>
    <w:p w:rsidR="00F12B83" w:rsidRPr="002604AB" w:rsidRDefault="00F12B83" w:rsidP="00CA3689">
      <w:pPr>
        <w:outlineLvl w:val="0"/>
        <w:rPr>
          <w:rFonts w:ascii="Verdana" w:hAnsi="Verdana"/>
          <w:b/>
          <w:sz w:val="16"/>
          <w:szCs w:val="16"/>
        </w:rPr>
      </w:pPr>
    </w:p>
    <w:p w:rsidR="00F12B83" w:rsidRDefault="00F12B83" w:rsidP="00CA3689">
      <w:pPr>
        <w:outlineLvl w:val="0"/>
        <w:rPr>
          <w:rFonts w:ascii="Verdana" w:hAnsi="Verdana"/>
          <w:b/>
          <w:sz w:val="16"/>
          <w:szCs w:val="16"/>
        </w:rPr>
      </w:pPr>
    </w:p>
    <w:p w:rsidR="00F12B83" w:rsidRDefault="00F12B83" w:rsidP="00CA3689">
      <w:pPr>
        <w:outlineLvl w:val="0"/>
        <w:rPr>
          <w:rFonts w:ascii="Verdana" w:hAnsi="Verdana"/>
          <w:b/>
          <w:sz w:val="16"/>
          <w:szCs w:val="16"/>
        </w:rPr>
      </w:pPr>
    </w:p>
    <w:p w:rsidR="00F12B83" w:rsidRDefault="00F12B83" w:rsidP="00CA3689">
      <w:pPr>
        <w:outlineLvl w:val="0"/>
        <w:rPr>
          <w:rFonts w:ascii="Verdana" w:hAnsi="Verdana"/>
          <w:b/>
          <w:sz w:val="16"/>
          <w:szCs w:val="16"/>
        </w:rPr>
      </w:pPr>
    </w:p>
    <w:p w:rsidR="00F12B83" w:rsidRPr="002604AB" w:rsidRDefault="00F12B83"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F12B83" w:rsidRPr="002604AB" w:rsidTr="00CC68BA">
        <w:tc>
          <w:tcPr>
            <w:tcW w:w="1951" w:type="dxa"/>
            <w:vAlign w:val="center"/>
          </w:tcPr>
          <w:p w:rsidR="00F12B83" w:rsidRPr="002604AB" w:rsidRDefault="00F12B83"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12B83" w:rsidRPr="00CF3B18" w:rsidRDefault="00F12B83"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F12B83" w:rsidRPr="002604AB" w:rsidRDefault="00F12B83"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12B83" w:rsidRPr="00CF3B18" w:rsidRDefault="00F12B83"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F12B83" w:rsidRPr="009B0EC0" w:rsidRDefault="00F12B83"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12B83" w:rsidRPr="002604AB" w:rsidTr="008B74CE">
        <w:trPr>
          <w:trHeight w:val="338"/>
        </w:trPr>
        <w:tc>
          <w:tcPr>
            <w:tcW w:w="10173" w:type="dxa"/>
            <w:gridSpan w:val="4"/>
            <w:vAlign w:val="center"/>
          </w:tcPr>
          <w:p w:rsidR="00F12B83" w:rsidRPr="002604AB" w:rsidRDefault="00F12B83" w:rsidP="008B74CE">
            <w:pPr>
              <w:jc w:val="center"/>
              <w:outlineLvl w:val="0"/>
              <w:rPr>
                <w:rFonts w:ascii="Verdana" w:hAnsi="Verdana"/>
                <w:sz w:val="16"/>
                <w:szCs w:val="16"/>
              </w:rPr>
            </w:pPr>
            <w:r>
              <w:rPr>
                <w:rFonts w:ascii="Verdana" w:hAnsi="Verdana"/>
                <w:b/>
                <w:sz w:val="18"/>
                <w:szCs w:val="16"/>
              </w:rPr>
              <w:t>COURSE</w:t>
            </w:r>
          </w:p>
        </w:tc>
      </w:tr>
      <w:tr w:rsidR="00F12B83" w:rsidRPr="002604AB" w:rsidTr="008B74CE">
        <w:tc>
          <w:tcPr>
            <w:tcW w:w="1668" w:type="dxa"/>
            <w:vAlign w:val="center"/>
          </w:tcPr>
          <w:p w:rsidR="00F12B83" w:rsidRPr="002604AB" w:rsidRDefault="00F12B83" w:rsidP="008B74CE">
            <w:pPr>
              <w:outlineLvl w:val="0"/>
              <w:rPr>
                <w:rFonts w:ascii="Verdana" w:hAnsi="Verdana"/>
                <w:b/>
                <w:sz w:val="16"/>
                <w:szCs w:val="16"/>
              </w:rPr>
            </w:pPr>
            <w:bookmarkStart w:id="68" w:name="EN15" w:colFirst="3" w:colLast="3"/>
            <w:r>
              <w:rPr>
                <w:rFonts w:ascii="Verdana" w:hAnsi="Verdana"/>
                <w:b/>
                <w:sz w:val="16"/>
                <w:szCs w:val="20"/>
              </w:rPr>
              <w:t>CODE</w:t>
            </w:r>
          </w:p>
        </w:tc>
        <w:tc>
          <w:tcPr>
            <w:tcW w:w="1984" w:type="dxa"/>
            <w:vAlign w:val="center"/>
          </w:tcPr>
          <w:p w:rsidR="00F12B83" w:rsidRPr="002604AB" w:rsidRDefault="00F12B83"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12B83" w:rsidRPr="002604AB" w:rsidRDefault="00F12B83"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F12B83" w:rsidRPr="00F56D4C" w:rsidRDefault="00F12B83"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8"/>
    <w:p w:rsidR="00F12B83" w:rsidRPr="002604AB" w:rsidRDefault="00F12B83"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F12B83"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F12B83" w:rsidRPr="009B0EC0" w:rsidRDefault="00F12B83"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12B83" w:rsidRPr="002604AB" w:rsidRDefault="00F12B83"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20"/>
              </w:rPr>
              <w:t>LANGUAGE</w:t>
            </w:r>
          </w:p>
        </w:tc>
      </w:tr>
      <w:tr w:rsidR="00F12B83"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F12B83" w:rsidRPr="002604AB" w:rsidRDefault="00F12B83"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12B83" w:rsidRPr="002604AB" w:rsidRDefault="00F12B83"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12B83" w:rsidRPr="002604AB" w:rsidRDefault="00F12B83" w:rsidP="008B74CE">
            <w:pPr>
              <w:jc w:val="center"/>
              <w:rPr>
                <w:rFonts w:ascii="Verdana" w:hAnsi="Verdana"/>
                <w:b/>
                <w:sz w:val="16"/>
                <w:szCs w:val="16"/>
              </w:rPr>
            </w:pPr>
          </w:p>
        </w:tc>
        <w:tc>
          <w:tcPr>
            <w:tcW w:w="709" w:type="dxa"/>
            <w:vMerge/>
            <w:tcBorders>
              <w:bottom w:val="single" w:sz="4" w:space="0" w:color="auto"/>
            </w:tcBorders>
            <w:vAlign w:val="center"/>
          </w:tcPr>
          <w:p w:rsidR="00F12B83" w:rsidRPr="002604AB" w:rsidRDefault="00F12B83"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12B83" w:rsidRPr="002604AB" w:rsidRDefault="00F12B83" w:rsidP="008B74CE">
            <w:pPr>
              <w:jc w:val="center"/>
              <w:rPr>
                <w:rFonts w:ascii="Verdana" w:hAnsi="Verdana"/>
                <w:b/>
                <w:sz w:val="16"/>
                <w:szCs w:val="16"/>
              </w:rPr>
            </w:pPr>
          </w:p>
        </w:tc>
        <w:tc>
          <w:tcPr>
            <w:tcW w:w="1824" w:type="dxa"/>
            <w:vMerge/>
            <w:tcBorders>
              <w:bottom w:val="single" w:sz="4" w:space="0" w:color="auto"/>
            </w:tcBorders>
            <w:vAlign w:val="center"/>
          </w:tcPr>
          <w:p w:rsidR="00F12B83" w:rsidRPr="002604AB" w:rsidRDefault="00F12B83" w:rsidP="008B74CE">
            <w:pPr>
              <w:jc w:val="center"/>
              <w:rPr>
                <w:rFonts w:ascii="Verdana" w:hAnsi="Verdana"/>
                <w:b/>
                <w:sz w:val="16"/>
                <w:szCs w:val="16"/>
              </w:rPr>
            </w:pPr>
          </w:p>
        </w:tc>
      </w:tr>
      <w:tr w:rsidR="00F12B83"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F12B83" w:rsidRDefault="00F12B83"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F12B83" w:rsidRPr="008A7BD7" w:rsidRDefault="00F12B83"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F12B83" w:rsidRPr="002604AB" w:rsidRDefault="00F12B83"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12B83" w:rsidRPr="002604AB" w:rsidRDefault="00F12B83"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12B83" w:rsidRPr="002604AB" w:rsidRDefault="00F12B83"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F12B83" w:rsidRPr="002604AB" w:rsidRDefault="00F12B83"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12B83" w:rsidRPr="002604AB" w:rsidRDefault="00F12B83"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F12B83" w:rsidRDefault="00F12B83"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12B83" w:rsidRDefault="00F12B83"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F12B83" w:rsidRDefault="00F12B83"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12B83" w:rsidRPr="002604AB" w:rsidRDefault="00F12B83"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12B83" w:rsidRPr="002604AB" w:rsidRDefault="00F12B83" w:rsidP="008B74CE">
            <w:pPr>
              <w:rPr>
                <w:rFonts w:ascii="Verdana" w:hAnsi="Verdana"/>
                <w:sz w:val="16"/>
                <w:szCs w:val="16"/>
                <w:vertAlign w:val="superscript"/>
              </w:rPr>
            </w:pPr>
            <w:r>
              <w:rPr>
                <w:rFonts w:ascii="Verdana" w:hAnsi="Verdana"/>
                <w:sz w:val="16"/>
                <w:szCs w:val="16"/>
              </w:rPr>
              <w:t>Turkish</w:t>
            </w:r>
          </w:p>
        </w:tc>
      </w:tr>
      <w:tr w:rsidR="00F12B83"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12B83" w:rsidRPr="002604AB" w:rsidRDefault="00F12B83" w:rsidP="0034613B">
            <w:pPr>
              <w:jc w:val="center"/>
              <w:rPr>
                <w:rFonts w:ascii="Verdana" w:hAnsi="Verdana"/>
                <w:b/>
                <w:sz w:val="16"/>
                <w:szCs w:val="16"/>
              </w:rPr>
            </w:pPr>
            <w:r>
              <w:rPr>
                <w:rFonts w:ascii="Verdana" w:hAnsi="Verdana"/>
                <w:b/>
                <w:sz w:val="16"/>
                <w:szCs w:val="20"/>
              </w:rPr>
              <w:t>CREDIT DISTRIBUTION</w:t>
            </w:r>
          </w:p>
        </w:tc>
      </w:tr>
      <w:tr w:rsidR="00F12B83"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12B83" w:rsidRDefault="00F12B83" w:rsidP="008B74CE">
            <w:pPr>
              <w:jc w:val="center"/>
              <w:rPr>
                <w:rFonts w:ascii="Verdana" w:hAnsi="Verdana"/>
                <w:b/>
                <w:sz w:val="16"/>
                <w:szCs w:val="20"/>
              </w:rPr>
            </w:pPr>
            <w:r>
              <w:rPr>
                <w:rFonts w:ascii="Verdana" w:hAnsi="Verdana"/>
                <w:b/>
                <w:sz w:val="16"/>
                <w:szCs w:val="20"/>
              </w:rPr>
              <w:t>Knowledge in the discipline</w:t>
            </w:r>
          </w:p>
          <w:p w:rsidR="00F12B83" w:rsidRPr="002604AB" w:rsidRDefault="00F12B83"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12B83"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12B83" w:rsidRPr="002604AB" w:rsidRDefault="00F12B83"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12B83" w:rsidRPr="002604AB" w:rsidRDefault="00F12B83"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12B83" w:rsidRPr="002604AB" w:rsidRDefault="00F12B83"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D5CC1">
              <w:rPr>
                <w:rFonts w:ascii="Verdana" w:hAnsi="Verdana"/>
                <w:sz w:val="16"/>
                <w:szCs w:val="16"/>
              </w:rPr>
            </w:r>
            <w:r w:rsidR="00FD5CC1">
              <w:rPr>
                <w:rFonts w:ascii="Verdana" w:hAnsi="Verdana"/>
                <w:sz w:val="16"/>
                <w:szCs w:val="16"/>
              </w:rPr>
              <w:fldChar w:fldCharType="separate"/>
            </w:r>
            <w:r>
              <w:rPr>
                <w:rFonts w:ascii="Verdana" w:hAnsi="Verdana"/>
                <w:sz w:val="16"/>
                <w:szCs w:val="16"/>
              </w:rPr>
              <w:fldChar w:fldCharType="end"/>
            </w:r>
          </w:p>
        </w:tc>
      </w:tr>
      <w:tr w:rsidR="00F12B83"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12B83" w:rsidRPr="002604AB" w:rsidRDefault="00F12B83" w:rsidP="008B74CE">
            <w:pPr>
              <w:jc w:val="center"/>
              <w:rPr>
                <w:rFonts w:ascii="Verdana" w:hAnsi="Verdana"/>
                <w:b/>
                <w:sz w:val="16"/>
                <w:szCs w:val="16"/>
              </w:rPr>
            </w:pPr>
            <w:r w:rsidRPr="00FB16FB">
              <w:rPr>
                <w:rFonts w:ascii="Verdana" w:hAnsi="Verdana"/>
                <w:b/>
                <w:sz w:val="16"/>
                <w:szCs w:val="20"/>
              </w:rPr>
              <w:t>ASSESSMENT CRITERIA</w:t>
            </w:r>
          </w:p>
        </w:tc>
      </w:tr>
      <w:tr w:rsidR="00F12B83"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12B83" w:rsidRPr="002604AB" w:rsidRDefault="00F12B83"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12B83" w:rsidRPr="002604AB" w:rsidRDefault="00F12B83"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12B83" w:rsidRDefault="00F12B83" w:rsidP="00A804D5">
            <w:pPr>
              <w:jc w:val="center"/>
              <w:rPr>
                <w:rFonts w:ascii="Verdana" w:hAnsi="Verdana"/>
                <w:b/>
                <w:sz w:val="16"/>
                <w:szCs w:val="16"/>
              </w:rPr>
            </w:pPr>
            <w:r>
              <w:rPr>
                <w:rFonts w:ascii="Verdana" w:hAnsi="Verdana"/>
                <w:b/>
                <w:sz w:val="16"/>
                <w:szCs w:val="16"/>
              </w:rPr>
              <w:t>Contribution</w:t>
            </w:r>
          </w:p>
          <w:p w:rsidR="00F12B83" w:rsidRPr="002604AB" w:rsidRDefault="00F12B83"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12B83" w:rsidRPr="002604AB" w:rsidTr="008B74CE">
        <w:trPr>
          <w:trHeight w:val="276"/>
        </w:trPr>
        <w:tc>
          <w:tcPr>
            <w:tcW w:w="3735" w:type="dxa"/>
            <w:gridSpan w:val="5"/>
            <w:vMerge/>
            <w:tcBorders>
              <w:left w:val="single" w:sz="12" w:space="0" w:color="auto"/>
              <w:right w:val="single" w:sz="12" w:space="0" w:color="auto"/>
            </w:tcBorders>
            <w:vAlign w:val="center"/>
          </w:tcPr>
          <w:p w:rsidR="00F12B83" w:rsidRPr="002604AB" w:rsidRDefault="00F12B83"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B83" w:rsidRPr="002604AB" w:rsidRDefault="00F12B83"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12B83" w:rsidRPr="002604AB" w:rsidRDefault="00F12B83"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F12B83" w:rsidRPr="002604AB" w:rsidRDefault="00F12B83" w:rsidP="008B74CE">
            <w:pPr>
              <w:jc w:val="center"/>
              <w:rPr>
                <w:rFonts w:ascii="Verdana" w:hAnsi="Verdana"/>
                <w:sz w:val="16"/>
                <w:szCs w:val="16"/>
                <w:highlight w:val="yellow"/>
              </w:rPr>
            </w:pPr>
            <w:r>
              <w:rPr>
                <w:rFonts w:ascii="Verdana" w:hAnsi="Verdana"/>
                <w:sz w:val="16"/>
                <w:szCs w:val="16"/>
              </w:rPr>
              <w:t>40</w:t>
            </w:r>
          </w:p>
          <w:p w:rsidR="00F12B83" w:rsidRPr="002604AB" w:rsidRDefault="00F12B83" w:rsidP="008B74CE">
            <w:pPr>
              <w:jc w:val="center"/>
              <w:rPr>
                <w:rFonts w:ascii="Verdana" w:hAnsi="Verdana"/>
                <w:sz w:val="16"/>
                <w:szCs w:val="16"/>
                <w:highlight w:val="yellow"/>
              </w:rPr>
            </w:pPr>
          </w:p>
        </w:tc>
      </w:tr>
      <w:tr w:rsidR="00F12B83" w:rsidRPr="002604AB" w:rsidTr="008B74CE">
        <w:trPr>
          <w:trHeight w:val="286"/>
        </w:trPr>
        <w:tc>
          <w:tcPr>
            <w:tcW w:w="3735" w:type="dxa"/>
            <w:gridSpan w:val="5"/>
            <w:vMerge/>
            <w:tcBorders>
              <w:left w:val="single" w:sz="12" w:space="0" w:color="auto"/>
              <w:right w:val="single" w:sz="12" w:space="0" w:color="auto"/>
            </w:tcBorders>
            <w:vAlign w:val="center"/>
          </w:tcPr>
          <w:p w:rsidR="00F12B83" w:rsidRPr="002604AB" w:rsidRDefault="00F12B83"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2B83" w:rsidRPr="002604AB" w:rsidRDefault="00F12B83"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12B83" w:rsidRPr="002604AB" w:rsidRDefault="00F12B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12B83" w:rsidRPr="002604AB" w:rsidRDefault="00F12B8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B83" w:rsidRPr="002604AB" w:rsidTr="008B74CE">
        <w:trPr>
          <w:trHeight w:val="286"/>
        </w:trPr>
        <w:tc>
          <w:tcPr>
            <w:tcW w:w="3735" w:type="dxa"/>
            <w:gridSpan w:val="5"/>
            <w:vMerge/>
            <w:tcBorders>
              <w:left w:val="single" w:sz="12" w:space="0" w:color="auto"/>
              <w:right w:val="single" w:sz="12" w:space="0" w:color="auto"/>
            </w:tcBorders>
            <w:vAlign w:val="center"/>
          </w:tcPr>
          <w:p w:rsidR="00F12B83" w:rsidRPr="002604AB" w:rsidRDefault="00F12B83"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2B83" w:rsidRPr="002604AB" w:rsidRDefault="00F12B83"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12B83" w:rsidRPr="002604AB" w:rsidRDefault="00F12B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12B83" w:rsidRPr="002604AB" w:rsidRDefault="00F12B8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B83" w:rsidRPr="002604AB" w:rsidTr="008B74CE">
        <w:trPr>
          <w:trHeight w:val="286"/>
        </w:trPr>
        <w:tc>
          <w:tcPr>
            <w:tcW w:w="3735" w:type="dxa"/>
            <w:gridSpan w:val="5"/>
            <w:vMerge/>
            <w:tcBorders>
              <w:left w:val="single" w:sz="12" w:space="0" w:color="auto"/>
              <w:right w:val="single" w:sz="12" w:space="0" w:color="auto"/>
            </w:tcBorders>
            <w:vAlign w:val="center"/>
          </w:tcPr>
          <w:p w:rsidR="00F12B83" w:rsidRPr="002604AB" w:rsidRDefault="00F12B83"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12B83" w:rsidRPr="002604AB" w:rsidRDefault="00F12B83"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12B83" w:rsidRPr="002604AB" w:rsidRDefault="00F12B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12B83" w:rsidRPr="002604AB" w:rsidRDefault="00F12B8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B83" w:rsidRPr="002604AB" w:rsidTr="008B74CE">
        <w:trPr>
          <w:trHeight w:val="286"/>
        </w:trPr>
        <w:tc>
          <w:tcPr>
            <w:tcW w:w="3735" w:type="dxa"/>
            <w:gridSpan w:val="5"/>
            <w:vMerge/>
            <w:tcBorders>
              <w:left w:val="single" w:sz="12" w:space="0" w:color="auto"/>
              <w:right w:val="single" w:sz="12" w:space="0" w:color="auto"/>
            </w:tcBorders>
            <w:vAlign w:val="center"/>
          </w:tcPr>
          <w:p w:rsidR="00F12B83" w:rsidRPr="002604AB" w:rsidRDefault="00F12B83"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12B83" w:rsidRPr="002604AB" w:rsidRDefault="00F12B83"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12B83" w:rsidRPr="002604AB" w:rsidRDefault="00F12B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12B83" w:rsidRPr="002604AB" w:rsidRDefault="00F12B8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B83" w:rsidRPr="002604AB" w:rsidTr="008B74CE">
        <w:trPr>
          <w:trHeight w:val="294"/>
        </w:trPr>
        <w:tc>
          <w:tcPr>
            <w:tcW w:w="3735" w:type="dxa"/>
            <w:gridSpan w:val="5"/>
            <w:vMerge/>
            <w:tcBorders>
              <w:left w:val="single" w:sz="12" w:space="0" w:color="auto"/>
              <w:right w:val="single" w:sz="12" w:space="0" w:color="auto"/>
            </w:tcBorders>
            <w:vAlign w:val="center"/>
          </w:tcPr>
          <w:p w:rsidR="00F12B83" w:rsidRPr="002604AB" w:rsidRDefault="00F12B83"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B83" w:rsidRDefault="00F12B83"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12B83" w:rsidRDefault="00F12B83"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12B83" w:rsidRDefault="00F12B83"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B83" w:rsidRPr="002604AB" w:rsidTr="008B74CE">
        <w:trPr>
          <w:trHeight w:val="294"/>
        </w:trPr>
        <w:tc>
          <w:tcPr>
            <w:tcW w:w="3735" w:type="dxa"/>
            <w:gridSpan w:val="5"/>
            <w:vMerge/>
            <w:tcBorders>
              <w:left w:val="single" w:sz="12" w:space="0" w:color="auto"/>
              <w:right w:val="single" w:sz="12" w:space="0" w:color="auto"/>
            </w:tcBorders>
            <w:vAlign w:val="center"/>
          </w:tcPr>
          <w:p w:rsidR="00F12B83" w:rsidRPr="002604AB" w:rsidRDefault="00F12B83"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B83" w:rsidRPr="002604AB" w:rsidRDefault="00F12B83"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12B83" w:rsidRPr="002604AB" w:rsidRDefault="00F12B83"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12B83" w:rsidRPr="002604AB" w:rsidRDefault="00F12B83"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B83"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F12B83" w:rsidRPr="002604AB" w:rsidRDefault="00F12B83"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12B83" w:rsidRPr="00FA4020" w:rsidRDefault="00F12B83"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12B83" w:rsidRPr="002604AB" w:rsidRDefault="00F12B83" w:rsidP="00A65D0F">
            <w:pPr>
              <w:jc w:val="center"/>
              <w:rPr>
                <w:rFonts w:ascii="Verdana" w:hAnsi="Verdana"/>
                <w:sz w:val="16"/>
                <w:szCs w:val="16"/>
              </w:rPr>
            </w:pPr>
            <w:r>
              <w:rPr>
                <w:rFonts w:ascii="Verdana" w:hAnsi="Verdana"/>
                <w:sz w:val="16"/>
                <w:szCs w:val="16"/>
              </w:rPr>
              <w:t>60</w:t>
            </w:r>
          </w:p>
        </w:tc>
      </w:tr>
      <w:tr w:rsidR="00F12B83"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B83" w:rsidRPr="002604AB" w:rsidRDefault="00F12B83"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12B83" w:rsidRPr="002604AB" w:rsidRDefault="00F12B83"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F12B83"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B83" w:rsidRPr="002604AB" w:rsidRDefault="00F12B83"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12B83" w:rsidRPr="00321241" w:rsidRDefault="00F12B83"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F12B83"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B83" w:rsidRPr="002604AB" w:rsidRDefault="00F12B83"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12B83" w:rsidRPr="00321241" w:rsidRDefault="00F12B83"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F12B83"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B83" w:rsidRPr="002604AB" w:rsidRDefault="00F12B83"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12B83" w:rsidRPr="00321241" w:rsidRDefault="00F12B83"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F12B83"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B83" w:rsidRPr="002604AB" w:rsidRDefault="00F12B83"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12B83" w:rsidRPr="009B52B2" w:rsidRDefault="00F12B83"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F12B83"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B83" w:rsidRPr="002604AB" w:rsidRDefault="00F12B83" w:rsidP="00A35C8C">
            <w:pPr>
              <w:jc w:val="center"/>
              <w:rPr>
                <w:rFonts w:ascii="Verdana" w:hAnsi="Verdana"/>
                <w:b/>
                <w:sz w:val="16"/>
                <w:szCs w:val="16"/>
              </w:rPr>
            </w:pPr>
            <w:r>
              <w:rPr>
                <w:rFonts w:ascii="Verdana" w:hAnsi="Verdana"/>
                <w:b/>
                <w:sz w:val="16"/>
                <w:szCs w:val="16"/>
              </w:rPr>
              <w:lastRenderedPageBreak/>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F12B83" w:rsidRPr="00321241" w:rsidRDefault="00F12B83"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F12B83"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B83" w:rsidRPr="002604AB" w:rsidRDefault="00F12B83"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12B83" w:rsidRPr="00321241" w:rsidRDefault="00F12B83"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F12B83" w:rsidRDefault="00F12B83"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F12B83" w:rsidRPr="00321241" w:rsidRDefault="00F12B83" w:rsidP="00321241">
            <w:pPr>
              <w:pStyle w:val="Default"/>
              <w:jc w:val="both"/>
              <w:rPr>
                <w:rFonts w:ascii="Verdana" w:hAnsi="Verdana"/>
                <w:sz w:val="16"/>
                <w:szCs w:val="16"/>
              </w:rPr>
            </w:pPr>
          </w:p>
          <w:p w:rsidR="00F12B83" w:rsidRPr="00321241" w:rsidRDefault="00F12B83"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F12B83" w:rsidRPr="00321241" w:rsidRDefault="00F12B83"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F12B83" w:rsidRPr="00321241" w:rsidRDefault="00F12B83"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F12B83" w:rsidRPr="00321241" w:rsidRDefault="00F12B83"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F12B83" w:rsidRPr="00321241" w:rsidRDefault="00F12B83"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F12B83" w:rsidRDefault="00F12B83"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F12B83" w:rsidRPr="000E5BBB" w:rsidRDefault="00F12B83"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F12B83" w:rsidRPr="00321241" w:rsidRDefault="00F12B83" w:rsidP="00321241">
            <w:pPr>
              <w:pStyle w:val="Balk4"/>
              <w:spacing w:before="0" w:beforeAutospacing="0" w:after="0" w:afterAutospacing="0"/>
              <w:jc w:val="both"/>
              <w:rPr>
                <w:rFonts w:ascii="Verdana" w:hAnsi="Verdana"/>
                <w:b w:val="0"/>
                <w:color w:val="000000"/>
                <w:sz w:val="16"/>
                <w:szCs w:val="16"/>
                <w:lang w:val="tr-TR"/>
              </w:rPr>
            </w:pPr>
          </w:p>
        </w:tc>
      </w:tr>
    </w:tbl>
    <w:p w:rsidR="00F12B83" w:rsidRPr="002604AB" w:rsidRDefault="00F12B83" w:rsidP="00CA3689">
      <w:pPr>
        <w:rPr>
          <w:rFonts w:ascii="Verdana" w:hAnsi="Verdana"/>
          <w:sz w:val="16"/>
          <w:szCs w:val="16"/>
        </w:rPr>
        <w:sectPr w:rsidR="00F12B83" w:rsidRPr="002604AB" w:rsidSect="00BE14B9">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12B83"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12B83" w:rsidRPr="002604AB" w:rsidRDefault="00F12B83"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12B83" w:rsidRPr="002604AB" w:rsidRDefault="00F12B83" w:rsidP="008B74CE">
            <w:pPr>
              <w:rPr>
                <w:rFonts w:ascii="Verdana" w:hAnsi="Verdana"/>
                <w:b/>
                <w:sz w:val="20"/>
                <w:szCs w:val="16"/>
              </w:rPr>
            </w:pPr>
            <w:r>
              <w:rPr>
                <w:rFonts w:ascii="Verdana" w:hAnsi="Verdana"/>
                <w:b/>
                <w:sz w:val="20"/>
                <w:szCs w:val="16"/>
              </w:rPr>
              <w:t>TOPICS</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12B83" w:rsidRPr="003D334B" w:rsidRDefault="00F12B83"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12B83" w:rsidRPr="003D334B" w:rsidRDefault="00F12B83"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12B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12B83" w:rsidRPr="003D334B" w:rsidRDefault="00F12B83"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12B83"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12B83" w:rsidRPr="002604AB" w:rsidRDefault="00F12B83"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12B83" w:rsidRPr="003D334B" w:rsidRDefault="00F12B83" w:rsidP="008C1500">
            <w:pPr>
              <w:rPr>
                <w:rFonts w:ascii="Verdana" w:hAnsi="Verdana"/>
                <w:i/>
                <w:sz w:val="16"/>
                <w:szCs w:val="16"/>
              </w:rPr>
            </w:pPr>
            <w:r w:rsidRPr="003D334B">
              <w:rPr>
                <w:rFonts w:ascii="Verdana" w:hAnsi="Verdana"/>
                <w:sz w:val="16"/>
                <w:szCs w:val="16"/>
              </w:rPr>
              <w:t>Mid-term exam, Final Examination</w:t>
            </w:r>
          </w:p>
        </w:tc>
      </w:tr>
    </w:tbl>
    <w:p w:rsidR="00F12B83" w:rsidRPr="002604AB" w:rsidRDefault="00F12B83" w:rsidP="00CA3689">
      <w:pPr>
        <w:rPr>
          <w:rFonts w:ascii="Verdana" w:hAnsi="Verdana"/>
          <w:sz w:val="16"/>
          <w:szCs w:val="16"/>
        </w:rPr>
      </w:pPr>
    </w:p>
    <w:p w:rsidR="00F12B83" w:rsidRPr="002604AB" w:rsidRDefault="00F12B83"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F12B83"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12B83" w:rsidRPr="001B710C" w:rsidRDefault="00F12B83"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12B83" w:rsidRDefault="00F12B83" w:rsidP="008C1500">
            <w:pPr>
              <w:jc w:val="center"/>
              <w:rPr>
                <w:rFonts w:ascii="Verdana" w:hAnsi="Verdana"/>
                <w:b/>
                <w:sz w:val="18"/>
                <w:szCs w:val="16"/>
              </w:rPr>
            </w:pPr>
            <w:r>
              <w:rPr>
                <w:rFonts w:ascii="Verdana" w:hAnsi="Verdana"/>
                <w:b/>
                <w:sz w:val="18"/>
                <w:szCs w:val="16"/>
              </w:rPr>
              <w:t>CONTRIBUTION LEVEL</w:t>
            </w:r>
          </w:p>
        </w:tc>
      </w:tr>
      <w:tr w:rsidR="00F12B83"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12B83" w:rsidRPr="002604AB" w:rsidRDefault="00F12B83"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12B83" w:rsidRPr="002604AB" w:rsidRDefault="00F12B83"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12B83" w:rsidRDefault="00F12B83" w:rsidP="008B74CE">
            <w:pPr>
              <w:jc w:val="center"/>
              <w:rPr>
                <w:rFonts w:ascii="Verdana" w:hAnsi="Verdana"/>
                <w:b/>
                <w:sz w:val="18"/>
                <w:szCs w:val="16"/>
              </w:rPr>
            </w:pPr>
            <w:r>
              <w:rPr>
                <w:rFonts w:ascii="Verdana" w:hAnsi="Verdana"/>
                <w:b/>
                <w:sz w:val="18"/>
                <w:szCs w:val="16"/>
              </w:rPr>
              <w:t>3</w:t>
            </w:r>
          </w:p>
          <w:p w:rsidR="00F12B83" w:rsidRPr="001B710C" w:rsidRDefault="00F12B83"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12B83" w:rsidRDefault="00F12B83" w:rsidP="008B74CE">
            <w:pPr>
              <w:jc w:val="center"/>
              <w:rPr>
                <w:rFonts w:ascii="Verdana" w:hAnsi="Verdana"/>
                <w:b/>
                <w:sz w:val="18"/>
                <w:szCs w:val="16"/>
              </w:rPr>
            </w:pPr>
            <w:r>
              <w:rPr>
                <w:rFonts w:ascii="Verdana" w:hAnsi="Verdana"/>
                <w:b/>
                <w:sz w:val="18"/>
                <w:szCs w:val="16"/>
              </w:rPr>
              <w:t>2</w:t>
            </w:r>
          </w:p>
          <w:p w:rsidR="00F12B83" w:rsidRPr="001B710C" w:rsidRDefault="00F12B83"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12B83" w:rsidRDefault="00F12B83" w:rsidP="008B74CE">
            <w:pPr>
              <w:jc w:val="center"/>
              <w:rPr>
                <w:rFonts w:ascii="Verdana" w:hAnsi="Verdana"/>
                <w:b/>
                <w:sz w:val="18"/>
                <w:szCs w:val="16"/>
              </w:rPr>
            </w:pPr>
            <w:r>
              <w:rPr>
                <w:rFonts w:ascii="Verdana" w:hAnsi="Verdana"/>
                <w:b/>
                <w:sz w:val="18"/>
                <w:szCs w:val="16"/>
              </w:rPr>
              <w:t>1</w:t>
            </w:r>
          </w:p>
          <w:p w:rsidR="00F12B83" w:rsidRPr="001B710C" w:rsidRDefault="00F12B83" w:rsidP="008B74CE">
            <w:pPr>
              <w:jc w:val="center"/>
              <w:rPr>
                <w:rFonts w:ascii="Verdana" w:hAnsi="Verdana"/>
                <w:sz w:val="18"/>
                <w:szCs w:val="16"/>
              </w:rPr>
            </w:pPr>
            <w:r>
              <w:rPr>
                <w:rFonts w:ascii="Verdana" w:hAnsi="Verdana"/>
                <w:sz w:val="18"/>
                <w:szCs w:val="16"/>
              </w:rPr>
              <w:t>Low</w:t>
            </w:r>
          </w:p>
        </w:tc>
      </w:tr>
      <w:tr w:rsidR="00F12B83"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12B83" w:rsidRPr="001B710C" w:rsidRDefault="00F12B83"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12B83" w:rsidRPr="00A35C8C" w:rsidRDefault="00F12B83"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12B83"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F12B83" w:rsidRPr="001B710C" w:rsidRDefault="00F12B83"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12B83" w:rsidRPr="00A35C8C" w:rsidRDefault="00F12B83"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12B83"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12B83" w:rsidRPr="001B710C" w:rsidRDefault="00F12B83"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12B83" w:rsidRPr="00A35C8C" w:rsidRDefault="00F12B83"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12B83"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F12B83" w:rsidRPr="001B710C" w:rsidRDefault="00F12B83"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12B83" w:rsidRPr="00A35C8C" w:rsidRDefault="00F12B83"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B83" w:rsidRPr="002604AB" w:rsidRDefault="00F12B83"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D5CC1">
              <w:rPr>
                <w:rFonts w:ascii="Verdana" w:hAnsi="Verdana"/>
                <w:b/>
                <w:sz w:val="18"/>
                <w:szCs w:val="16"/>
              </w:rPr>
            </w:r>
            <w:r w:rsidR="00FD5CC1">
              <w:rPr>
                <w:rFonts w:ascii="Verdana" w:hAnsi="Verdana"/>
                <w:b/>
                <w:sz w:val="18"/>
                <w:szCs w:val="16"/>
              </w:rPr>
              <w:fldChar w:fldCharType="separate"/>
            </w:r>
            <w:r>
              <w:rPr>
                <w:rFonts w:ascii="Verdana" w:hAnsi="Verdana"/>
                <w:b/>
                <w:sz w:val="18"/>
                <w:szCs w:val="16"/>
              </w:rPr>
              <w:fldChar w:fldCharType="end"/>
            </w:r>
          </w:p>
        </w:tc>
      </w:tr>
      <w:tr w:rsidR="00F12B83"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12B83" w:rsidRPr="002604AB" w:rsidRDefault="00F12B83"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12B83" w:rsidRDefault="00F12B83" w:rsidP="00F635E6">
            <w:pPr>
              <w:outlineLvl w:val="0"/>
              <w:rPr>
                <w:rFonts w:ascii="Verdana" w:hAnsi="Verdana"/>
                <w:sz w:val="16"/>
                <w:szCs w:val="16"/>
              </w:rPr>
            </w:pPr>
            <w:r w:rsidRPr="002604AB">
              <w:rPr>
                <w:rFonts w:ascii="Verdana" w:hAnsi="Verdana"/>
                <w:sz w:val="16"/>
                <w:szCs w:val="16"/>
              </w:rPr>
              <w:t xml:space="preserve"> </w:t>
            </w:r>
          </w:p>
          <w:p w:rsidR="00F12B83" w:rsidRPr="002604AB" w:rsidRDefault="00F12B83" w:rsidP="00F635E6">
            <w:pPr>
              <w:outlineLvl w:val="0"/>
              <w:rPr>
                <w:rFonts w:ascii="Verdana" w:hAnsi="Verdana"/>
                <w:sz w:val="16"/>
                <w:szCs w:val="16"/>
              </w:rPr>
            </w:pPr>
            <w:r>
              <w:rPr>
                <w:rFonts w:ascii="Verdana" w:hAnsi="Verdana"/>
                <w:sz w:val="18"/>
                <w:szCs w:val="18"/>
              </w:rPr>
              <w:t xml:space="preserve">Prof.Dr.Hürriyet Erşahan, </w:t>
            </w:r>
            <w:r w:rsidRPr="00052D7B">
              <w:rPr>
                <w:rFonts w:ascii="Verdana" w:hAnsi="Verdana"/>
                <w:sz w:val="18"/>
                <w:szCs w:val="18"/>
              </w:rPr>
              <w:t>Prof.Dr. Ece Turhan, Prof.Dr.</w:t>
            </w:r>
            <w:r>
              <w:rPr>
                <w:rFonts w:ascii="Verdana" w:hAnsi="Verdana"/>
                <w:sz w:val="18"/>
                <w:szCs w:val="18"/>
              </w:rPr>
              <w:t xml:space="preserve"> </w:t>
            </w:r>
            <w:r w:rsidRPr="00052D7B">
              <w:rPr>
                <w:rFonts w:ascii="Verdana" w:hAnsi="Verdana"/>
                <w:sz w:val="18"/>
                <w:szCs w:val="18"/>
              </w:rPr>
              <w:t>Abdullah Alğın, Doç.Dr.</w:t>
            </w:r>
            <w:r>
              <w:rPr>
                <w:rFonts w:ascii="Verdana" w:hAnsi="Verdana"/>
                <w:sz w:val="18"/>
                <w:szCs w:val="18"/>
              </w:rPr>
              <w:t xml:space="preserve"> </w:t>
            </w:r>
            <w:r w:rsidRPr="00052D7B">
              <w:rPr>
                <w:rFonts w:ascii="Verdana" w:hAnsi="Verdana"/>
                <w:sz w:val="18"/>
                <w:szCs w:val="18"/>
              </w:rPr>
              <w:t>Özlem Alpu, Doç.Dr.</w:t>
            </w:r>
            <w:r>
              <w:rPr>
                <w:rFonts w:ascii="Verdana" w:hAnsi="Verdana"/>
                <w:sz w:val="18"/>
                <w:szCs w:val="18"/>
              </w:rPr>
              <w:t xml:space="preserve"> </w:t>
            </w:r>
            <w:r w:rsidRPr="00052D7B">
              <w:rPr>
                <w:rFonts w:ascii="Verdana" w:hAnsi="Verdana"/>
                <w:sz w:val="18"/>
                <w:szCs w:val="18"/>
              </w:rPr>
              <w:t>Fatih Çemrek</w:t>
            </w:r>
          </w:p>
        </w:tc>
        <w:tc>
          <w:tcPr>
            <w:tcW w:w="822" w:type="dxa"/>
            <w:gridSpan w:val="2"/>
            <w:vAlign w:val="center"/>
          </w:tcPr>
          <w:p w:rsidR="00F12B83" w:rsidRPr="002604AB" w:rsidRDefault="00F12B83"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12B83" w:rsidRPr="002604AB" w:rsidRDefault="00F12B83"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F12B83" w:rsidRDefault="00F12B83" w:rsidP="004C21F2">
      <w:pPr>
        <w:tabs>
          <w:tab w:val="left" w:pos="7800"/>
        </w:tabs>
        <w:rPr>
          <w:rFonts w:ascii="Verdana" w:hAnsi="Verdana"/>
          <w:b/>
          <w:sz w:val="18"/>
          <w:szCs w:val="16"/>
        </w:rPr>
      </w:pPr>
    </w:p>
    <w:p w:rsidR="00F12B83" w:rsidRDefault="00F12B83" w:rsidP="004C21F2">
      <w:pPr>
        <w:tabs>
          <w:tab w:val="left" w:pos="7800"/>
        </w:tabs>
        <w:rPr>
          <w:rFonts w:ascii="Verdana" w:hAnsi="Verdana"/>
          <w:b/>
          <w:sz w:val="18"/>
          <w:szCs w:val="16"/>
        </w:rPr>
      </w:pPr>
    </w:p>
    <w:p w:rsidR="00F12B83" w:rsidRPr="00E96083" w:rsidRDefault="00F12B83"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12B83" w:rsidRPr="002604AB" w:rsidRDefault="00F12B83" w:rsidP="00CA3689">
      <w:pPr>
        <w:rPr>
          <w:rFonts w:ascii="Verdana" w:hAnsi="Verdana"/>
          <w:sz w:val="16"/>
          <w:szCs w:val="16"/>
        </w:rPr>
      </w:pPr>
    </w:p>
    <w:p w:rsidR="0098757E" w:rsidRPr="00E96083" w:rsidRDefault="0098757E" w:rsidP="00727F99">
      <w:pPr>
        <w:tabs>
          <w:tab w:val="left" w:pos="7800"/>
        </w:tabs>
        <w:rPr>
          <w:rFonts w:ascii="Verdana" w:hAnsi="Verdana"/>
          <w:sz w:val="16"/>
          <w:szCs w:val="16"/>
        </w:rPr>
      </w:pPr>
    </w:p>
    <w:sectPr w:rsidR="0098757E" w:rsidRPr="00E96083" w:rsidSect="002B4577">
      <w:footerReference w:type="default" r:id="rId24"/>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C1" w:rsidRDefault="00FD5CC1">
      <w:r>
        <w:separator/>
      </w:r>
    </w:p>
  </w:endnote>
  <w:endnote w:type="continuationSeparator" w:id="0">
    <w:p w:rsidR="00FD5CC1" w:rsidRDefault="00FD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99" w:rsidRDefault="00727F99" w:rsidP="00A804D5">
    <w:pPr>
      <w:pStyle w:val="Altbilgi"/>
      <w:jc w:val="center"/>
    </w:pPr>
  </w:p>
  <w:p w:rsidR="00727F99" w:rsidRDefault="00727F99">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83" w:rsidRDefault="00F12B83" w:rsidP="00A804D5">
    <w:pPr>
      <w:pStyle w:val="Altbilgi"/>
      <w:jc w:val="center"/>
    </w:pPr>
  </w:p>
  <w:p w:rsidR="00F12B83" w:rsidRDefault="00F12B83">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Pr="00A7278A" w:rsidRDefault="00FC6AEC" w:rsidP="00FA2950">
    <w:pPr>
      <w:pStyle w:val="Altbilgi"/>
      <w:jc w:val="center"/>
      <w:rPr>
        <w:rFonts w:ascii="KodchiangUPC" w:hAnsi="KodchiangUPC" w:cs="KodchiangUPC"/>
      </w:rPr>
    </w:pPr>
    <w:r>
      <w:rPr>
        <w:rFonts w:ascii="KodchiangUPC" w:hAnsi="KodchiangUPC" w:cs="KodchiangUPC"/>
      </w:rPr>
      <w:t>ESOGÜ FBE © 2015</w:t>
    </w:r>
  </w:p>
  <w:p w:rsidR="00FC6AEC" w:rsidRDefault="00FC6AEC" w:rsidP="00FA2950">
    <w:pPr>
      <w:pStyle w:val="Altbilgi"/>
      <w:jc w:val="center"/>
    </w:pPr>
  </w:p>
  <w:p w:rsidR="00FC6AEC" w:rsidRDefault="00FC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C" w:rsidRDefault="00FC6AEC" w:rsidP="00FC6AEC">
    <w:pPr>
      <w:pStyle w:val="Altbilgi"/>
      <w:jc w:val="center"/>
    </w:pPr>
  </w:p>
  <w:p w:rsidR="00FC6AEC" w:rsidRDefault="00FC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C1" w:rsidRDefault="00FD5CC1">
      <w:r>
        <w:separator/>
      </w:r>
    </w:p>
  </w:footnote>
  <w:footnote w:type="continuationSeparator" w:id="0">
    <w:p w:rsidR="00FD5CC1" w:rsidRDefault="00FD5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RY7Vh1xqSLAl5DYq0dGyJ1MIe9cEcczgS01tH30L/mGK9TW5wv4Dn8zsi2YzWEL4zaKhPuvZ9t4+gckHhDEPQ==" w:salt="wwVe9d4CQldAdiHyQzh5d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C1CD9"/>
    <w:rsid w:val="000E7561"/>
    <w:rsid w:val="00104F33"/>
    <w:rsid w:val="0012612E"/>
    <w:rsid w:val="00174125"/>
    <w:rsid w:val="00183153"/>
    <w:rsid w:val="001B1B6A"/>
    <w:rsid w:val="001B5141"/>
    <w:rsid w:val="00201066"/>
    <w:rsid w:val="00213A61"/>
    <w:rsid w:val="0021586D"/>
    <w:rsid w:val="00226CEF"/>
    <w:rsid w:val="0027474D"/>
    <w:rsid w:val="00296F08"/>
    <w:rsid w:val="002B4577"/>
    <w:rsid w:val="002C2155"/>
    <w:rsid w:val="003131BC"/>
    <w:rsid w:val="00335A7D"/>
    <w:rsid w:val="003470E5"/>
    <w:rsid w:val="00390DD3"/>
    <w:rsid w:val="00394B51"/>
    <w:rsid w:val="003C7672"/>
    <w:rsid w:val="003D45B7"/>
    <w:rsid w:val="00413526"/>
    <w:rsid w:val="00485AB8"/>
    <w:rsid w:val="004A113E"/>
    <w:rsid w:val="004A187B"/>
    <w:rsid w:val="004B36ED"/>
    <w:rsid w:val="004C1A9C"/>
    <w:rsid w:val="004E2A43"/>
    <w:rsid w:val="00580869"/>
    <w:rsid w:val="00591AA9"/>
    <w:rsid w:val="0059442A"/>
    <w:rsid w:val="005A0EC5"/>
    <w:rsid w:val="005D04CF"/>
    <w:rsid w:val="00623D61"/>
    <w:rsid w:val="00624973"/>
    <w:rsid w:val="00677FBC"/>
    <w:rsid w:val="006A3777"/>
    <w:rsid w:val="006B4AF6"/>
    <w:rsid w:val="006D5BC3"/>
    <w:rsid w:val="00714D28"/>
    <w:rsid w:val="00724294"/>
    <w:rsid w:val="007242E7"/>
    <w:rsid w:val="00727F99"/>
    <w:rsid w:val="007355EB"/>
    <w:rsid w:val="007622D9"/>
    <w:rsid w:val="00767706"/>
    <w:rsid w:val="00782D25"/>
    <w:rsid w:val="007911E5"/>
    <w:rsid w:val="007A7B69"/>
    <w:rsid w:val="007E63DC"/>
    <w:rsid w:val="007F2E33"/>
    <w:rsid w:val="0080428C"/>
    <w:rsid w:val="00820994"/>
    <w:rsid w:val="00852E13"/>
    <w:rsid w:val="0085671A"/>
    <w:rsid w:val="008A2745"/>
    <w:rsid w:val="008E0D1F"/>
    <w:rsid w:val="009009FC"/>
    <w:rsid w:val="00903C40"/>
    <w:rsid w:val="0092566D"/>
    <w:rsid w:val="009300EF"/>
    <w:rsid w:val="0094127C"/>
    <w:rsid w:val="0098757E"/>
    <w:rsid w:val="009B4222"/>
    <w:rsid w:val="009C6170"/>
    <w:rsid w:val="009E5CB0"/>
    <w:rsid w:val="00A35E97"/>
    <w:rsid w:val="00A46BE5"/>
    <w:rsid w:val="00A519B1"/>
    <w:rsid w:val="00A56A05"/>
    <w:rsid w:val="00A57E4A"/>
    <w:rsid w:val="00A83F04"/>
    <w:rsid w:val="00AE61A1"/>
    <w:rsid w:val="00B005C3"/>
    <w:rsid w:val="00B44BD8"/>
    <w:rsid w:val="00B468FE"/>
    <w:rsid w:val="00B549FF"/>
    <w:rsid w:val="00B61DA4"/>
    <w:rsid w:val="00BA232B"/>
    <w:rsid w:val="00BC14A2"/>
    <w:rsid w:val="00BF27D9"/>
    <w:rsid w:val="00C142DD"/>
    <w:rsid w:val="00C25F38"/>
    <w:rsid w:val="00C65613"/>
    <w:rsid w:val="00C66EBD"/>
    <w:rsid w:val="00C86D83"/>
    <w:rsid w:val="00C903DC"/>
    <w:rsid w:val="00C96D3C"/>
    <w:rsid w:val="00CB18E8"/>
    <w:rsid w:val="00CC523E"/>
    <w:rsid w:val="00CE09AB"/>
    <w:rsid w:val="00CE4DBE"/>
    <w:rsid w:val="00D32C28"/>
    <w:rsid w:val="00D33A44"/>
    <w:rsid w:val="00D42EBC"/>
    <w:rsid w:val="00DE4969"/>
    <w:rsid w:val="00E628C6"/>
    <w:rsid w:val="00E813E6"/>
    <w:rsid w:val="00E82148"/>
    <w:rsid w:val="00E97F0E"/>
    <w:rsid w:val="00EA1DC7"/>
    <w:rsid w:val="00EA2AF0"/>
    <w:rsid w:val="00F12B83"/>
    <w:rsid w:val="00F55744"/>
    <w:rsid w:val="00F725C2"/>
    <w:rsid w:val="00F9676E"/>
    <w:rsid w:val="00FA2950"/>
    <w:rsid w:val="00FA5822"/>
    <w:rsid w:val="00FB3CEA"/>
    <w:rsid w:val="00FB4C3E"/>
    <w:rsid w:val="00FC6AEC"/>
    <w:rsid w:val="00FD5CC1"/>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5:docId w15:val="{1172E437-47E0-4BCE-9388-0C40B8F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FC6AEC"/>
    <w:rPr>
      <w:color w:val="800080" w:themeColor="followedHyperlink"/>
      <w:u w:val="single"/>
    </w:rPr>
  </w:style>
  <w:style w:type="paragraph" w:customStyle="1" w:styleId="Default">
    <w:name w:val="Default"/>
    <w:rsid w:val="00F12B83"/>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6762-54DE-47A4-981C-09B0071B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13893</Words>
  <Characters>79196</Characters>
  <Application>Microsoft Office Word</Application>
  <DocSecurity>8</DocSecurity>
  <Lines>659</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92904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38</cp:revision>
  <cp:lastPrinted>2015-06-08T06:25:00Z</cp:lastPrinted>
  <dcterms:created xsi:type="dcterms:W3CDTF">2013-08-28T06:07:00Z</dcterms:created>
  <dcterms:modified xsi:type="dcterms:W3CDTF">2016-10-18T06:33:00Z</dcterms:modified>
</cp:coreProperties>
</file>